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B269" w14:textId="77777777" w:rsidR="00DF7C7B" w:rsidRPr="00035455" w:rsidRDefault="00DF7C7B" w:rsidP="00F74C4D">
      <w:pPr>
        <w:rPr>
          <w:rFonts w:asciiTheme="majorHAnsi" w:hAnsiTheme="majorHAnsi"/>
          <w:b/>
        </w:rPr>
      </w:pPr>
    </w:p>
    <w:p w14:paraId="65C43E38" w14:textId="295DEC97" w:rsidR="00F74C4D" w:rsidRPr="004F3032" w:rsidRDefault="00F74C4D" w:rsidP="00AF70A4">
      <w:pPr>
        <w:jc w:val="center"/>
        <w:rPr>
          <w:rFonts w:asciiTheme="majorHAnsi" w:hAnsiTheme="majorHAnsi"/>
          <w:b/>
          <w:color w:val="1F497D" w:themeColor="text2"/>
          <w:sz w:val="40"/>
          <w:szCs w:val="40"/>
        </w:rPr>
      </w:pPr>
      <w:r w:rsidRPr="004F3032">
        <w:rPr>
          <w:rFonts w:asciiTheme="majorHAnsi" w:hAnsiTheme="majorHAnsi"/>
          <w:b/>
          <w:color w:val="1F497D" w:themeColor="text2"/>
          <w:sz w:val="40"/>
          <w:szCs w:val="40"/>
        </w:rPr>
        <w:t xml:space="preserve">The Mathison </w:t>
      </w:r>
      <w:r w:rsidR="00DF7C7B" w:rsidRPr="004F3032">
        <w:rPr>
          <w:rFonts w:asciiTheme="majorHAnsi" w:hAnsiTheme="majorHAnsi"/>
          <w:b/>
          <w:color w:val="1F497D" w:themeColor="text2"/>
          <w:sz w:val="40"/>
          <w:szCs w:val="40"/>
        </w:rPr>
        <w:t>Centre Research Grant</w:t>
      </w:r>
      <w:r w:rsidR="00AF70A4">
        <w:rPr>
          <w:rFonts w:asciiTheme="majorHAnsi" w:hAnsiTheme="majorHAnsi"/>
          <w:b/>
          <w:color w:val="1F497D" w:themeColor="text2"/>
          <w:sz w:val="40"/>
          <w:szCs w:val="40"/>
        </w:rPr>
        <w:t xml:space="preserve"> (MRG)</w:t>
      </w:r>
      <w:r w:rsidR="00DF7C7B" w:rsidRPr="004F3032">
        <w:rPr>
          <w:rFonts w:asciiTheme="majorHAnsi" w:hAnsiTheme="majorHAnsi"/>
          <w:b/>
          <w:color w:val="1F497D" w:themeColor="text2"/>
          <w:sz w:val="40"/>
          <w:szCs w:val="40"/>
        </w:rPr>
        <w:t xml:space="preserve"> </w:t>
      </w:r>
    </w:p>
    <w:p w14:paraId="381A21DF" w14:textId="0D42264C" w:rsidR="004F3032" w:rsidRPr="00DF7C7B" w:rsidRDefault="004F3032" w:rsidP="00DF7C7B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t>March 202</w:t>
      </w:r>
      <w:r w:rsidR="009B29A2">
        <w:rPr>
          <w:rFonts w:asciiTheme="majorHAnsi" w:hAnsiTheme="majorHAnsi"/>
          <w:b/>
          <w:color w:val="1F497D" w:themeColor="text2"/>
          <w:sz w:val="32"/>
          <w:szCs w:val="32"/>
        </w:rPr>
        <w:t>2</w:t>
      </w:r>
      <w:r w:rsidR="005806DF">
        <w:rPr>
          <w:rFonts w:asciiTheme="majorHAnsi" w:hAnsiTheme="majorHAnsi"/>
          <w:b/>
          <w:color w:val="1F497D" w:themeColor="text2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1F497D" w:themeColor="text2"/>
          <w:sz w:val="32"/>
          <w:szCs w:val="32"/>
        </w:rPr>
        <w:t>competition</w:t>
      </w:r>
    </w:p>
    <w:p w14:paraId="610C26E2" w14:textId="4BD808AF" w:rsidR="00DF7C7B" w:rsidRPr="00DF7C7B" w:rsidRDefault="00DF7C7B" w:rsidP="00DF7C7B">
      <w:pPr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</w:rPr>
      </w:pPr>
      <w:r w:rsidRPr="00DF7C7B">
        <w:rPr>
          <w:rFonts w:asciiTheme="majorHAnsi" w:hAnsiTheme="majorHAnsi"/>
          <w:b/>
          <w:i/>
          <w:color w:val="1F497D" w:themeColor="text2"/>
          <w:sz w:val="28"/>
          <w:szCs w:val="28"/>
        </w:rPr>
        <w:t>(Terms of Reference)</w:t>
      </w:r>
    </w:p>
    <w:p w14:paraId="23F6CF74" w14:textId="080533EE" w:rsidR="00F74C4D" w:rsidRDefault="00F74C4D" w:rsidP="00F74C4D">
      <w:pPr>
        <w:rPr>
          <w:rFonts w:asciiTheme="majorHAnsi" w:hAnsiTheme="majorHAnsi"/>
          <w:b/>
        </w:rPr>
      </w:pPr>
    </w:p>
    <w:p w14:paraId="2641F5E7" w14:textId="77777777" w:rsidR="00045ECE" w:rsidRPr="00045ECE" w:rsidRDefault="00045ECE" w:rsidP="00035455">
      <w:pPr>
        <w:rPr>
          <w:rFonts w:ascii="Calibri" w:hAnsi="Calibri" w:cs="Calibri"/>
          <w:b/>
          <w:color w:val="31849B" w:themeColor="accent5" w:themeShade="BF"/>
        </w:rPr>
      </w:pPr>
      <w:r w:rsidRPr="00045ECE">
        <w:rPr>
          <w:rFonts w:ascii="Calibri" w:hAnsi="Calibri" w:cs="Calibri"/>
          <w:b/>
          <w:color w:val="31849B" w:themeColor="accent5" w:themeShade="BF"/>
        </w:rPr>
        <w:t>Objective</w:t>
      </w:r>
      <w:r w:rsidR="00035455" w:rsidRPr="00045ECE">
        <w:rPr>
          <w:rFonts w:ascii="Calibri" w:hAnsi="Calibri" w:cs="Calibri"/>
          <w:b/>
          <w:color w:val="31849B" w:themeColor="accent5" w:themeShade="BF"/>
        </w:rPr>
        <w:t xml:space="preserve">: </w:t>
      </w:r>
    </w:p>
    <w:p w14:paraId="5352C041" w14:textId="24562F5D" w:rsidR="00045ECE" w:rsidRDefault="00045ECE" w:rsidP="00035455">
      <w:pPr>
        <w:rPr>
          <w:rFonts w:ascii="Calibri" w:hAnsi="Calibri" w:cs="Calibri"/>
        </w:rPr>
      </w:pPr>
      <w:r w:rsidRPr="00045ECE">
        <w:rPr>
          <w:rFonts w:ascii="Calibri" w:hAnsi="Calibri" w:cs="Calibri"/>
        </w:rPr>
        <w:t xml:space="preserve">The Mathison Centre Open Research Grant Competition is to support innovative ideas that will advance research priorities of the </w:t>
      </w:r>
      <w:proofErr w:type="spellStart"/>
      <w:r w:rsidRPr="00045ECE">
        <w:rPr>
          <w:rFonts w:ascii="Calibri" w:hAnsi="Calibri" w:cs="Calibri"/>
        </w:rPr>
        <w:t>centre</w:t>
      </w:r>
      <w:proofErr w:type="spellEnd"/>
      <w:r w:rsidRPr="00045ECE">
        <w:rPr>
          <w:rFonts w:ascii="Calibri" w:hAnsi="Calibri" w:cs="Calibri"/>
        </w:rPr>
        <w:t xml:space="preserve">. </w:t>
      </w:r>
      <w:r w:rsidR="003F781E">
        <w:rPr>
          <w:rFonts w:ascii="Calibri" w:hAnsi="Calibri" w:cs="Calibri"/>
        </w:rPr>
        <w:t>In line with our mission</w:t>
      </w:r>
      <w:r>
        <w:rPr>
          <w:rFonts w:ascii="Calibri" w:hAnsi="Calibri" w:cs="Calibri"/>
        </w:rPr>
        <w:t xml:space="preserve">, projects must demonstrate </w:t>
      </w:r>
      <w:r w:rsidR="00533387">
        <w:rPr>
          <w:rFonts w:ascii="Calibri" w:hAnsi="Calibri" w:cs="Calibri"/>
        </w:rPr>
        <w:t xml:space="preserve">that they are </w:t>
      </w:r>
      <w:r>
        <w:rPr>
          <w:rFonts w:ascii="Calibri" w:hAnsi="Calibri" w:cs="Calibri"/>
        </w:rPr>
        <w:t xml:space="preserve">multi and or inter </w:t>
      </w:r>
      <w:r w:rsidR="00533387">
        <w:rPr>
          <w:rFonts w:ascii="Calibri" w:hAnsi="Calibri" w:cs="Calibri"/>
        </w:rPr>
        <w:t>disciplinary</w:t>
      </w:r>
      <w:r>
        <w:rPr>
          <w:rFonts w:ascii="Calibri" w:hAnsi="Calibri" w:cs="Calibri"/>
        </w:rPr>
        <w:t xml:space="preserve"> by including members from at least two of the </w:t>
      </w:r>
      <w:proofErr w:type="spellStart"/>
      <w:r>
        <w:rPr>
          <w:rFonts w:ascii="Calibri" w:hAnsi="Calibri" w:cs="Calibri"/>
        </w:rPr>
        <w:t>centre’s</w:t>
      </w:r>
      <w:proofErr w:type="spellEnd"/>
      <w:r>
        <w:rPr>
          <w:rFonts w:ascii="Calibri" w:hAnsi="Calibri" w:cs="Calibri"/>
        </w:rPr>
        <w:t xml:space="preserve"> </w:t>
      </w:r>
      <w:r w:rsidR="003F781E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>pillars of research – Basic Sciences</w:t>
      </w:r>
      <w:r w:rsidR="000C0A2F">
        <w:rPr>
          <w:rFonts w:ascii="Calibri" w:hAnsi="Calibri" w:cs="Calibri"/>
        </w:rPr>
        <w:t xml:space="preserve"> (Pillar 1)</w:t>
      </w:r>
      <w:r>
        <w:rPr>
          <w:rFonts w:ascii="Calibri" w:hAnsi="Calibri" w:cs="Calibri"/>
        </w:rPr>
        <w:t>, Clinical Sciences</w:t>
      </w:r>
      <w:r w:rsidR="000C0A2F">
        <w:rPr>
          <w:rFonts w:ascii="Calibri" w:hAnsi="Calibri" w:cs="Calibri"/>
        </w:rPr>
        <w:t xml:space="preserve"> (Pillar 2)</w:t>
      </w:r>
      <w:r>
        <w:rPr>
          <w:rFonts w:ascii="Calibri" w:hAnsi="Calibri" w:cs="Calibri"/>
        </w:rPr>
        <w:t xml:space="preserve"> and Epidemiology &amp; Population</w:t>
      </w:r>
      <w:r w:rsidR="002A2721">
        <w:rPr>
          <w:rFonts w:ascii="Calibri" w:hAnsi="Calibri" w:cs="Calibri"/>
        </w:rPr>
        <w:t xml:space="preserve"> Health</w:t>
      </w:r>
      <w:r w:rsidR="000C0A2F">
        <w:rPr>
          <w:rFonts w:ascii="Calibri" w:hAnsi="Calibri" w:cs="Calibri"/>
        </w:rPr>
        <w:t xml:space="preserve"> (Pillar 3)</w:t>
      </w:r>
      <w:r w:rsidR="00FE6C6E">
        <w:rPr>
          <w:rFonts w:ascii="Calibri" w:hAnsi="Calibri" w:cs="Calibri"/>
        </w:rPr>
        <w:t>.</w:t>
      </w:r>
    </w:p>
    <w:p w14:paraId="10E62673" w14:textId="29709BAF" w:rsidR="003F781E" w:rsidRDefault="003F781E" w:rsidP="00035455">
      <w:pPr>
        <w:rPr>
          <w:rFonts w:ascii="Calibri" w:hAnsi="Calibri" w:cs="Calibri"/>
        </w:rPr>
      </w:pPr>
    </w:p>
    <w:p w14:paraId="3FBD73D2" w14:textId="6011438B" w:rsidR="003F781E" w:rsidRPr="00045ECE" w:rsidRDefault="009B29A2" w:rsidP="003F781E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21A65" wp14:editId="496F48F0">
                <wp:simplePos x="0" y="0"/>
                <wp:positionH relativeFrom="margin">
                  <wp:posOffset>2194560</wp:posOffset>
                </wp:positionH>
                <wp:positionV relativeFrom="paragraph">
                  <wp:posOffset>217805</wp:posOffset>
                </wp:positionV>
                <wp:extent cx="2400300" cy="708660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DBC48A-4CC2-4490-80AE-21C21275E2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08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8DA66E" w14:textId="42A4E09B" w:rsidR="009B29A2" w:rsidRPr="009B29A2" w:rsidRDefault="009B29A2" w:rsidP="009B29A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  Pillar 1</w:t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Pillar 2</w:t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 xml:space="preserve">         Pillar 3</w:t>
                            </w:r>
                          </w:p>
                          <w:p w14:paraId="08369CE9" w14:textId="6B614695" w:rsidR="009B29A2" w:rsidRPr="009B29A2" w:rsidRDefault="009B29A2" w:rsidP="009B29A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Basic</w:t>
                            </w:r>
                            <w:proofErr w:type="gramStart"/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Clinical</w:t>
                            </w:r>
                            <w:proofErr w:type="gramEnd"/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Epidemiology  </w:t>
                            </w:r>
                          </w:p>
                          <w:p w14:paraId="322E4D0B" w14:textId="0DDDB96B" w:rsidR="009B29A2" w:rsidRPr="009B29A2" w:rsidRDefault="009B29A2" w:rsidP="009B29A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Sciences</w:t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Sciences</w:t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&amp; Population </w:t>
                            </w:r>
                          </w:p>
                          <w:p w14:paraId="354E73E4" w14:textId="2F3373A7" w:rsidR="009B29A2" w:rsidRPr="009B29A2" w:rsidRDefault="009B29A2" w:rsidP="009B29A2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9B29A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      Health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1A65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172.8pt;margin-top:17.15pt;width:189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" filled="f" stroked="f">
                <v:textbox>
                  <w:txbxContent>
                    <w:p w14:paraId="4F8DA66E" w14:textId="42A4E09B" w:rsidR="009B29A2" w:rsidRPr="009B29A2" w:rsidRDefault="009B29A2" w:rsidP="009B29A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</w:pP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    Pillar 1</w:t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ab/>
                        <w:t>Pillar 2</w:t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ab/>
                        <w:t xml:space="preserve">         Pillar 3</w:t>
                      </w:r>
                    </w:p>
                    <w:p w14:paraId="08369CE9" w14:textId="6B614695" w:rsidR="009B29A2" w:rsidRPr="009B29A2" w:rsidRDefault="009B29A2" w:rsidP="009B29A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Basic</w:t>
                      </w:r>
                      <w:proofErr w:type="gramStart"/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  <w:t xml:space="preserve">  Clinical</w:t>
                      </w:r>
                      <w:proofErr w:type="gramEnd"/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Epidemiology  </w:t>
                      </w:r>
                    </w:p>
                    <w:p w14:paraId="322E4D0B" w14:textId="0DDDB96B" w:rsidR="009B29A2" w:rsidRPr="009B29A2" w:rsidRDefault="009B29A2" w:rsidP="009B29A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Sciences</w:t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Sciences</w:t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  <w:t xml:space="preserve">          &amp; Population </w:t>
                      </w:r>
                    </w:p>
                    <w:p w14:paraId="354E73E4" w14:textId="2F3373A7" w:rsidR="009B29A2" w:rsidRPr="009B29A2" w:rsidRDefault="009B29A2" w:rsidP="009B29A2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  <w:r w:rsidRPr="009B29A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  <w:t xml:space="preserve">                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3ED188F6" wp14:editId="372BF8E2">
            <wp:extent cx="3621721" cy="2232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59" cy="224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39A88" w14:textId="55AD7A59" w:rsidR="00035455" w:rsidRDefault="00035455" w:rsidP="00035455">
      <w:pPr>
        <w:rPr>
          <w:rFonts w:ascii="Calibri" w:hAnsi="Calibri" w:cs="Calibri"/>
        </w:rPr>
      </w:pPr>
    </w:p>
    <w:p w14:paraId="1E08A7D8" w14:textId="5323FBA7" w:rsidR="002A2721" w:rsidRPr="00045ECE" w:rsidRDefault="002A2721" w:rsidP="002A2721">
      <w:pPr>
        <w:rPr>
          <w:rFonts w:ascii="Calibri" w:hAnsi="Calibri" w:cs="Calibri"/>
          <w:b/>
          <w:color w:val="31849B" w:themeColor="accent5" w:themeShade="BF"/>
        </w:rPr>
      </w:pPr>
      <w:r>
        <w:rPr>
          <w:rFonts w:ascii="Calibri" w:hAnsi="Calibri" w:cs="Calibri"/>
          <w:b/>
          <w:color w:val="31849B" w:themeColor="accent5" w:themeShade="BF"/>
        </w:rPr>
        <w:t>Eligibility criteria</w:t>
      </w:r>
      <w:r w:rsidRPr="00045ECE">
        <w:rPr>
          <w:rFonts w:ascii="Calibri" w:hAnsi="Calibri" w:cs="Calibri"/>
          <w:b/>
          <w:color w:val="31849B" w:themeColor="accent5" w:themeShade="BF"/>
        </w:rPr>
        <w:t xml:space="preserve">: </w:t>
      </w:r>
    </w:p>
    <w:p w14:paraId="27F64AF8" w14:textId="3A9F1701" w:rsidR="00AF70A4" w:rsidRDefault="002A2721" w:rsidP="002A2721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F781E">
        <w:rPr>
          <w:rFonts w:ascii="Calibri" w:hAnsi="Calibri" w:cs="Calibri"/>
        </w:rPr>
        <w:t xml:space="preserve">rincipal </w:t>
      </w:r>
      <w:r>
        <w:rPr>
          <w:rFonts w:ascii="Calibri" w:hAnsi="Calibri" w:cs="Calibri"/>
        </w:rPr>
        <w:t>I</w:t>
      </w:r>
      <w:r w:rsidR="003F781E">
        <w:rPr>
          <w:rFonts w:ascii="Calibri" w:hAnsi="Calibri" w:cs="Calibri"/>
        </w:rPr>
        <w:t>nvestigator</w:t>
      </w:r>
      <w:r>
        <w:rPr>
          <w:rFonts w:ascii="Calibri" w:hAnsi="Calibri" w:cs="Calibri"/>
        </w:rPr>
        <w:t xml:space="preserve">s must </w:t>
      </w:r>
      <w:proofErr w:type="gramStart"/>
      <w:r>
        <w:rPr>
          <w:rFonts w:ascii="Calibri" w:hAnsi="Calibri" w:cs="Calibri"/>
        </w:rPr>
        <w:t xml:space="preserve">be </w:t>
      </w:r>
      <w:r w:rsidR="00712F2E">
        <w:rPr>
          <w:rFonts w:ascii="Calibri" w:hAnsi="Calibri" w:cs="Calibri"/>
        </w:rPr>
        <w:t xml:space="preserve"> a</w:t>
      </w:r>
      <w:proofErr w:type="gramEnd"/>
      <w:r w:rsidR="00712F2E">
        <w:rPr>
          <w:rFonts w:ascii="Calibri" w:hAnsi="Calibri" w:cs="Calibri"/>
        </w:rPr>
        <w:t xml:space="preserve"> full </w:t>
      </w:r>
      <w:r>
        <w:rPr>
          <w:rFonts w:ascii="Calibri" w:hAnsi="Calibri" w:cs="Calibri"/>
        </w:rPr>
        <w:t xml:space="preserve">member of the Mathison Centre. Only one application may be submitted per team. </w:t>
      </w:r>
      <w:r w:rsidRPr="002A2721">
        <w:rPr>
          <w:rFonts w:ascii="Calibri" w:hAnsi="Calibri" w:cs="Calibri"/>
        </w:rPr>
        <w:t xml:space="preserve">Team must include 2 or more </w:t>
      </w:r>
      <w:r w:rsidR="007641C9">
        <w:rPr>
          <w:rFonts w:ascii="Calibri" w:hAnsi="Calibri" w:cs="Calibri"/>
        </w:rPr>
        <w:t xml:space="preserve">applicants, </w:t>
      </w:r>
      <w:r w:rsidRPr="002A2721">
        <w:rPr>
          <w:rFonts w:ascii="Calibri" w:hAnsi="Calibri" w:cs="Calibri"/>
        </w:rPr>
        <w:t>from different disciplines</w:t>
      </w:r>
      <w:r w:rsidR="007641C9">
        <w:rPr>
          <w:rFonts w:ascii="Calibri" w:hAnsi="Calibri" w:cs="Calibri"/>
        </w:rPr>
        <w:t>.</w:t>
      </w:r>
      <w:r w:rsidR="000C0A2F">
        <w:rPr>
          <w:rFonts w:ascii="Calibri" w:hAnsi="Calibri" w:cs="Calibri"/>
        </w:rPr>
        <w:t xml:space="preserve"> </w:t>
      </w:r>
    </w:p>
    <w:p w14:paraId="4D1BD705" w14:textId="1BE60FC9" w:rsidR="002A2721" w:rsidRPr="00AF70A4" w:rsidRDefault="000C0A2F" w:rsidP="002A2721">
      <w:pPr>
        <w:rPr>
          <w:rFonts w:ascii="Calibri" w:hAnsi="Calibri" w:cs="Calibri"/>
          <w:u w:val="single"/>
        </w:rPr>
      </w:pPr>
      <w:r w:rsidRPr="00AF70A4">
        <w:rPr>
          <w:rFonts w:ascii="Calibri" w:hAnsi="Calibri" w:cs="Calibri"/>
          <w:u w:val="single"/>
        </w:rPr>
        <w:t>Members who have held the MRG</w:t>
      </w:r>
      <w:r w:rsidR="00AF70A4" w:rsidRPr="00AF70A4">
        <w:rPr>
          <w:rFonts w:ascii="Calibri" w:hAnsi="Calibri" w:cs="Calibri"/>
          <w:u w:val="single"/>
        </w:rPr>
        <w:t xml:space="preserve"> as PI and Co-PI are not eligible.</w:t>
      </w:r>
    </w:p>
    <w:p w14:paraId="7B3B88C3" w14:textId="25590BB7" w:rsidR="002A2721" w:rsidRDefault="002A2721" w:rsidP="00035455">
      <w:pPr>
        <w:rPr>
          <w:rFonts w:ascii="Calibri" w:hAnsi="Calibri" w:cs="Calibri"/>
        </w:rPr>
      </w:pPr>
    </w:p>
    <w:p w14:paraId="6C77A041" w14:textId="77777777" w:rsidR="007641C9" w:rsidRDefault="007641C9" w:rsidP="007641C9">
      <w:pPr>
        <w:rPr>
          <w:rFonts w:ascii="Calibri" w:hAnsi="Calibri" w:cs="Calibri"/>
        </w:rPr>
      </w:pPr>
      <w:r w:rsidRPr="007641C9">
        <w:rPr>
          <w:rFonts w:ascii="Calibri" w:hAnsi="Calibri" w:cs="Calibri"/>
          <w:b/>
          <w:color w:val="31849B" w:themeColor="accent5" w:themeShade="BF"/>
        </w:rPr>
        <w:t>Use of funds</w:t>
      </w:r>
    </w:p>
    <w:p w14:paraId="2F886AF4" w14:textId="62E31B19" w:rsidR="007641C9" w:rsidRDefault="007641C9" w:rsidP="007641C9">
      <w:pPr>
        <w:rPr>
          <w:rFonts w:ascii="Calibri" w:hAnsi="Calibri" w:cs="Calibri"/>
        </w:rPr>
      </w:pPr>
      <w:r w:rsidRPr="00045ECE">
        <w:rPr>
          <w:rFonts w:ascii="Calibri" w:hAnsi="Calibri" w:cs="Calibri"/>
        </w:rPr>
        <w:t>Eligible expenses include any aspect</w:t>
      </w:r>
      <w:r w:rsidR="00FE364D">
        <w:rPr>
          <w:rFonts w:ascii="Calibri" w:hAnsi="Calibri" w:cs="Calibri"/>
        </w:rPr>
        <w:t>s</w:t>
      </w:r>
      <w:r w:rsidRPr="00045ECE">
        <w:rPr>
          <w:rFonts w:ascii="Calibri" w:hAnsi="Calibri" w:cs="Calibri"/>
        </w:rPr>
        <w:t xml:space="preserve"> of the project (e.g., data collection, animal costs, </w:t>
      </w:r>
      <w:r>
        <w:rPr>
          <w:rFonts w:ascii="Calibri" w:hAnsi="Calibri" w:cs="Calibri"/>
        </w:rPr>
        <w:t xml:space="preserve">graduate stipends, </w:t>
      </w:r>
      <w:r w:rsidRPr="00045ECE">
        <w:rPr>
          <w:rFonts w:ascii="Calibri" w:hAnsi="Calibri" w:cs="Calibri"/>
        </w:rPr>
        <w:t>participant fees</w:t>
      </w:r>
      <w:r>
        <w:rPr>
          <w:rFonts w:ascii="Calibri" w:hAnsi="Calibri" w:cs="Calibri"/>
        </w:rPr>
        <w:t xml:space="preserve"> etc.</w:t>
      </w:r>
      <w:r w:rsidRPr="00045EC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Funds may not be used for travel or as supplementary/top-up funding to an existing, </w:t>
      </w:r>
      <w:proofErr w:type="gramStart"/>
      <w:r>
        <w:rPr>
          <w:rFonts w:ascii="Calibri" w:hAnsi="Calibri" w:cs="Calibri"/>
        </w:rPr>
        <w:t>pending</w:t>
      </w:r>
      <w:proofErr w:type="gramEnd"/>
      <w:r>
        <w:rPr>
          <w:rFonts w:ascii="Calibri" w:hAnsi="Calibri" w:cs="Calibri"/>
        </w:rPr>
        <w:t xml:space="preserve"> or proposed project. Al</w:t>
      </w:r>
      <w:r w:rsidRPr="00045ECE">
        <w:rPr>
          <w:rFonts w:ascii="Calibri" w:hAnsi="Calibri" w:cs="Calibri"/>
        </w:rPr>
        <w:t xml:space="preserve">l expenses must be justified. </w:t>
      </w:r>
    </w:p>
    <w:p w14:paraId="602F7F89" w14:textId="35754B80" w:rsidR="007641C9" w:rsidRDefault="007641C9" w:rsidP="007641C9">
      <w:pPr>
        <w:rPr>
          <w:rFonts w:ascii="Calibri" w:hAnsi="Calibri" w:cs="Calibri"/>
        </w:rPr>
      </w:pPr>
    </w:p>
    <w:p w14:paraId="6E29107D" w14:textId="58F7600C" w:rsidR="007641C9" w:rsidRDefault="007641C9" w:rsidP="007641C9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31849B" w:themeColor="accent5" w:themeShade="BF"/>
        </w:rPr>
        <w:t>Amount</w:t>
      </w:r>
      <w:r w:rsidR="001D2284">
        <w:rPr>
          <w:rFonts w:ascii="Calibri" w:hAnsi="Calibri" w:cs="Calibri"/>
          <w:b/>
          <w:color w:val="31849B" w:themeColor="accent5" w:themeShade="BF"/>
        </w:rPr>
        <w:t xml:space="preserve"> &amp; Duration</w:t>
      </w:r>
    </w:p>
    <w:p w14:paraId="130C1C17" w14:textId="36F90819" w:rsidR="00035455" w:rsidRPr="00045ECE" w:rsidRDefault="007641C9" w:rsidP="007641C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One (1) award </w:t>
      </w:r>
      <w:r w:rsidRPr="00045ECE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up to</w:t>
      </w:r>
      <w:r w:rsidR="00035455" w:rsidRPr="00045ECE">
        <w:rPr>
          <w:rFonts w:ascii="Calibri" w:hAnsi="Calibri" w:cs="Calibri"/>
        </w:rPr>
        <w:t xml:space="preserve"> $</w:t>
      </w:r>
      <w:r>
        <w:rPr>
          <w:rFonts w:ascii="Calibri" w:hAnsi="Calibri" w:cs="Calibri"/>
        </w:rPr>
        <w:t xml:space="preserve">50,000. </w:t>
      </w:r>
      <w:r w:rsidR="00035455" w:rsidRPr="00045E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If the successful project requires less than $50,000, the remaining funds may be awarded to an eligible project in the competition.</w:t>
      </w:r>
      <w:r w:rsidR="009624EC">
        <w:rPr>
          <w:rFonts w:ascii="Calibri" w:hAnsi="Calibri" w:cs="Calibri"/>
        </w:rPr>
        <w:t xml:space="preserve"> The award will provide a one-time payment to be spent by </w:t>
      </w:r>
      <w:r w:rsidR="00666DDC">
        <w:rPr>
          <w:rFonts w:ascii="Calibri" w:hAnsi="Calibri" w:cs="Calibri"/>
        </w:rPr>
        <w:t>April</w:t>
      </w:r>
      <w:r w:rsidR="009624EC">
        <w:rPr>
          <w:rFonts w:ascii="Calibri" w:hAnsi="Calibri" w:cs="Calibri"/>
        </w:rPr>
        <w:t xml:space="preserve"> 31, 202</w:t>
      </w:r>
      <w:r w:rsidR="00156A08">
        <w:rPr>
          <w:rFonts w:ascii="Calibri" w:hAnsi="Calibri" w:cs="Calibri"/>
        </w:rPr>
        <w:t>3</w:t>
      </w:r>
      <w:r w:rsidR="009624EC">
        <w:rPr>
          <w:rFonts w:ascii="Calibri" w:hAnsi="Calibri" w:cs="Calibri"/>
        </w:rPr>
        <w:t xml:space="preserve">. </w:t>
      </w:r>
      <w:r w:rsidR="009A717D">
        <w:rPr>
          <w:rFonts w:ascii="Calibri" w:hAnsi="Calibri" w:cs="Calibri"/>
        </w:rPr>
        <w:t>A one (1) year e</w:t>
      </w:r>
      <w:r w:rsidR="009624EC">
        <w:rPr>
          <w:rFonts w:ascii="Calibri" w:hAnsi="Calibri" w:cs="Calibri"/>
        </w:rPr>
        <w:t xml:space="preserve">xtension will be </w:t>
      </w:r>
      <w:r w:rsidR="009A717D">
        <w:rPr>
          <w:rFonts w:ascii="Calibri" w:hAnsi="Calibri" w:cs="Calibri"/>
        </w:rPr>
        <w:t>considered based on justification</w:t>
      </w:r>
      <w:r w:rsidR="009624EC">
        <w:rPr>
          <w:rFonts w:ascii="Calibri" w:hAnsi="Calibri" w:cs="Calibri"/>
        </w:rPr>
        <w:t>. Awards will be subject to ethical approval of the project if applicable.</w:t>
      </w:r>
    </w:p>
    <w:p w14:paraId="529E592C" w14:textId="77777777" w:rsidR="00035455" w:rsidRPr="00045ECE" w:rsidRDefault="00035455" w:rsidP="00035455">
      <w:pPr>
        <w:rPr>
          <w:rFonts w:ascii="Calibri" w:hAnsi="Calibri" w:cs="Calibri"/>
        </w:rPr>
      </w:pPr>
      <w:r w:rsidRPr="00045ECE">
        <w:rPr>
          <w:rFonts w:ascii="Calibri" w:hAnsi="Calibri" w:cs="Calibri"/>
        </w:rPr>
        <w:lastRenderedPageBreak/>
        <w:t xml:space="preserve"> </w:t>
      </w:r>
    </w:p>
    <w:p w14:paraId="35AD335F" w14:textId="4E8943CA" w:rsidR="00D845BA" w:rsidRPr="008B2D47" w:rsidRDefault="008B2D47" w:rsidP="00D845BA">
      <w:pPr>
        <w:rPr>
          <w:rFonts w:ascii="Calibri" w:hAnsi="Calibri" w:cs="Calibri"/>
          <w:b/>
          <w:color w:val="31849B" w:themeColor="accent5" w:themeShade="BF"/>
        </w:rPr>
      </w:pPr>
      <w:r w:rsidRPr="008B2D47">
        <w:rPr>
          <w:rFonts w:ascii="Calibri" w:hAnsi="Calibri" w:cs="Calibri"/>
          <w:b/>
          <w:color w:val="31849B" w:themeColor="accent5" w:themeShade="BF"/>
        </w:rPr>
        <w:t>Suitability of project and funding</w:t>
      </w:r>
    </w:p>
    <w:p w14:paraId="509898C8" w14:textId="353DADEC" w:rsidR="00D845BA" w:rsidRPr="008B2D47" w:rsidRDefault="001662D2" w:rsidP="00D845B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8B2D47">
        <w:rPr>
          <w:rFonts w:ascii="Calibri" w:hAnsi="Calibri" w:cs="Calibri"/>
        </w:rPr>
        <w:t>Briefly explain why this funding opportunity is most suitable for the project proposed</w:t>
      </w:r>
      <w:r w:rsidR="00D845BA" w:rsidRPr="008B2D47">
        <w:rPr>
          <w:rFonts w:ascii="Calibri" w:hAnsi="Calibri" w:cs="Calibri"/>
        </w:rPr>
        <w:t xml:space="preserve"> (max. 1 paragraph) </w:t>
      </w:r>
    </w:p>
    <w:p w14:paraId="2B324F36" w14:textId="1623E249" w:rsidR="00D845BA" w:rsidRPr="008B2D47" w:rsidRDefault="001662D2" w:rsidP="00D845B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8B2D47">
        <w:rPr>
          <w:rFonts w:ascii="Calibri" w:hAnsi="Calibri" w:cs="Calibri"/>
        </w:rPr>
        <w:t>List</w:t>
      </w:r>
      <w:r w:rsidR="00D845BA" w:rsidRPr="008B2D47">
        <w:rPr>
          <w:rFonts w:ascii="Calibri" w:hAnsi="Calibri" w:cs="Calibri"/>
        </w:rPr>
        <w:t xml:space="preserve"> any existing funds available to support the project</w:t>
      </w:r>
      <w:r w:rsidRPr="008B2D47">
        <w:rPr>
          <w:rFonts w:ascii="Calibri" w:hAnsi="Calibri" w:cs="Calibri"/>
        </w:rPr>
        <w:t xml:space="preserve">. Indicate what costs the existing funds cover and </w:t>
      </w:r>
      <w:r w:rsidR="008B2D47" w:rsidRPr="008B2D47">
        <w:rPr>
          <w:rFonts w:ascii="Calibri" w:hAnsi="Calibri" w:cs="Calibri"/>
        </w:rPr>
        <w:t>how they differ from the costs to be incurred under this proposal.</w:t>
      </w:r>
    </w:p>
    <w:p w14:paraId="0828A9AB" w14:textId="77777777" w:rsidR="00D845BA" w:rsidRDefault="00D845BA" w:rsidP="001D2284">
      <w:pPr>
        <w:rPr>
          <w:rFonts w:ascii="Calibri" w:hAnsi="Calibri" w:cs="Calibri"/>
          <w:b/>
          <w:color w:val="31849B" w:themeColor="accent5" w:themeShade="BF"/>
        </w:rPr>
      </w:pPr>
    </w:p>
    <w:p w14:paraId="09253007" w14:textId="441581FD" w:rsidR="001D2284" w:rsidRPr="001D2284" w:rsidRDefault="001D2284" w:rsidP="001D2284">
      <w:pPr>
        <w:rPr>
          <w:rFonts w:ascii="Calibri" w:hAnsi="Calibri" w:cs="Calibri"/>
          <w:b/>
          <w:color w:val="31849B" w:themeColor="accent5" w:themeShade="BF"/>
        </w:rPr>
      </w:pPr>
      <w:r w:rsidRPr="001D2284">
        <w:rPr>
          <w:rFonts w:ascii="Calibri" w:hAnsi="Calibri" w:cs="Calibri"/>
          <w:b/>
          <w:color w:val="31849B" w:themeColor="accent5" w:themeShade="BF"/>
        </w:rPr>
        <w:t>Adjudication</w:t>
      </w:r>
    </w:p>
    <w:p w14:paraId="35934773" w14:textId="77777777" w:rsidR="001D2284" w:rsidRDefault="001D2284" w:rsidP="001D2284">
      <w:pPr>
        <w:rPr>
          <w:rFonts w:ascii="Calibri" w:hAnsi="Calibri" w:cs="Calibri"/>
        </w:rPr>
      </w:pPr>
      <w:r w:rsidRPr="00045ECE">
        <w:rPr>
          <w:rFonts w:ascii="Calibri" w:hAnsi="Calibri" w:cs="Calibri"/>
        </w:rPr>
        <w:t>Proposals will be judged bas</w:t>
      </w:r>
      <w:r>
        <w:rPr>
          <w:rFonts w:ascii="Calibri" w:hAnsi="Calibri" w:cs="Calibri"/>
        </w:rPr>
        <w:t xml:space="preserve">ed on the following criteria: </w:t>
      </w:r>
    </w:p>
    <w:p w14:paraId="53AEB3FF" w14:textId="348BEEF2" w:rsidR="001D2284" w:rsidRPr="0066271C" w:rsidRDefault="001D2284" w:rsidP="0066271C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66271C">
        <w:rPr>
          <w:rFonts w:ascii="Calibri" w:hAnsi="Calibri" w:cs="Calibri"/>
        </w:rPr>
        <w:t>Scientific merit 40%</w:t>
      </w:r>
    </w:p>
    <w:p w14:paraId="775A9699" w14:textId="1BDA909D" w:rsidR="001D2284" w:rsidRPr="0066271C" w:rsidRDefault="001D2284" w:rsidP="0066271C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66271C">
        <w:rPr>
          <w:rFonts w:ascii="Calibri" w:hAnsi="Calibri" w:cs="Calibri"/>
        </w:rPr>
        <w:t>Alignment with research priority of the Mathison Centre 40%</w:t>
      </w:r>
    </w:p>
    <w:p w14:paraId="163189C5" w14:textId="41501473" w:rsidR="001D2284" w:rsidRPr="0066271C" w:rsidRDefault="001D2284" w:rsidP="0066271C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66271C">
        <w:rPr>
          <w:rFonts w:ascii="Calibri" w:hAnsi="Calibri" w:cs="Calibri"/>
        </w:rPr>
        <w:t xml:space="preserve">The team (multi and or interdisciplinary nature) 20% </w:t>
      </w:r>
    </w:p>
    <w:p w14:paraId="45B04061" w14:textId="77777777" w:rsidR="002D37BE" w:rsidRDefault="002D37BE" w:rsidP="001D2284">
      <w:pPr>
        <w:rPr>
          <w:rFonts w:ascii="Calibri" w:hAnsi="Calibri" w:cs="Calibri"/>
          <w:b/>
          <w:color w:val="31849B" w:themeColor="accent5" w:themeShade="BF"/>
        </w:rPr>
      </w:pPr>
    </w:p>
    <w:p w14:paraId="32CD6482" w14:textId="77777777" w:rsidR="002D37BE" w:rsidRDefault="002D37BE" w:rsidP="001D2284">
      <w:pPr>
        <w:rPr>
          <w:rFonts w:ascii="Calibri" w:hAnsi="Calibri" w:cs="Calibri"/>
          <w:b/>
          <w:color w:val="31849B" w:themeColor="accent5" w:themeShade="BF"/>
        </w:rPr>
      </w:pPr>
    </w:p>
    <w:p w14:paraId="7A99C8D4" w14:textId="6129327F" w:rsidR="001D2284" w:rsidRPr="001D2284" w:rsidRDefault="001D2284" w:rsidP="001D2284">
      <w:pPr>
        <w:rPr>
          <w:rFonts w:ascii="Calibri" w:hAnsi="Calibri" w:cs="Calibri"/>
          <w:b/>
          <w:color w:val="31849B" w:themeColor="accent5" w:themeShade="BF"/>
        </w:rPr>
      </w:pPr>
      <w:r>
        <w:rPr>
          <w:rFonts w:ascii="Calibri" w:hAnsi="Calibri" w:cs="Calibri"/>
          <w:b/>
          <w:color w:val="31849B" w:themeColor="accent5" w:themeShade="BF"/>
        </w:rPr>
        <w:t>Application</w:t>
      </w:r>
    </w:p>
    <w:p w14:paraId="78BA6858" w14:textId="3843952C" w:rsidR="001D2284" w:rsidRDefault="0066271C" w:rsidP="001D2284">
      <w:pPr>
        <w:rPr>
          <w:rFonts w:asciiTheme="majorHAnsi" w:hAnsiTheme="majorHAnsi"/>
        </w:rPr>
      </w:pPr>
      <w:r w:rsidRPr="00035455">
        <w:rPr>
          <w:rFonts w:asciiTheme="majorHAnsi" w:hAnsiTheme="majorHAnsi"/>
        </w:rPr>
        <w:t xml:space="preserve">To apply, please submit the following to </w:t>
      </w:r>
      <w:hyperlink r:id="rId9" w:history="1">
        <w:r w:rsidRPr="00927BC1">
          <w:rPr>
            <w:rStyle w:val="Hyperlink"/>
            <w:rFonts w:asciiTheme="majorHAnsi" w:hAnsiTheme="majorHAnsi"/>
          </w:rPr>
          <w:t>mathison.centre@ucalgary.ca</w:t>
        </w:r>
      </w:hyperlink>
      <w:r>
        <w:rPr>
          <w:rFonts w:asciiTheme="majorHAnsi" w:hAnsiTheme="majorHAnsi"/>
        </w:rPr>
        <w:t xml:space="preserve"> </w:t>
      </w:r>
      <w:r w:rsidRPr="00035455">
        <w:rPr>
          <w:rFonts w:asciiTheme="majorHAnsi" w:hAnsiTheme="majorHAnsi"/>
        </w:rPr>
        <w:t xml:space="preserve">by 5pm </w:t>
      </w:r>
      <w:r w:rsidR="00E1137A">
        <w:rPr>
          <w:rFonts w:asciiTheme="majorHAnsi" w:hAnsiTheme="majorHAnsi"/>
        </w:rPr>
        <w:t xml:space="preserve">April </w:t>
      </w:r>
      <w:r w:rsidR="005806DF">
        <w:rPr>
          <w:rFonts w:asciiTheme="majorHAnsi" w:hAnsiTheme="majorHAnsi"/>
        </w:rPr>
        <w:t>22</w:t>
      </w:r>
      <w:r w:rsidR="00E1137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202</w:t>
      </w:r>
      <w:r w:rsidR="00666DDC">
        <w:rPr>
          <w:rFonts w:asciiTheme="majorHAnsi" w:hAnsiTheme="majorHAnsi"/>
        </w:rPr>
        <w:t>2</w:t>
      </w:r>
      <w:r>
        <w:rPr>
          <w:rFonts w:asciiTheme="majorHAnsi" w:hAnsiTheme="majorHAnsi"/>
        </w:rPr>
        <w:t>. Your application must include the following:</w:t>
      </w:r>
    </w:p>
    <w:p w14:paraId="6C3E1122" w14:textId="77777777" w:rsidR="0066271C" w:rsidRDefault="00035455" w:rsidP="0066271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66271C">
        <w:rPr>
          <w:rFonts w:asciiTheme="majorHAnsi" w:hAnsiTheme="majorHAnsi"/>
        </w:rPr>
        <w:t>Research Proposal (</w:t>
      </w:r>
      <w:r w:rsidR="0066271C">
        <w:rPr>
          <w:rFonts w:asciiTheme="majorHAnsi" w:hAnsiTheme="majorHAnsi"/>
        </w:rPr>
        <w:t>no more than 2 pages long)</w:t>
      </w:r>
    </w:p>
    <w:p w14:paraId="57964197" w14:textId="7784C376" w:rsidR="0066271C" w:rsidRDefault="0066271C" w:rsidP="0066271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Justification of team and alignment to research priority </w:t>
      </w:r>
      <w:r w:rsidRPr="0066271C">
        <w:rPr>
          <w:rFonts w:asciiTheme="majorHAnsi" w:hAnsiTheme="majorHAnsi"/>
        </w:rPr>
        <w:t>(</w:t>
      </w:r>
      <w:r w:rsidR="00666DDC">
        <w:rPr>
          <w:rFonts w:asciiTheme="majorHAnsi" w:hAnsiTheme="majorHAnsi"/>
        </w:rPr>
        <w:t xml:space="preserve">no more than </w:t>
      </w:r>
      <w:r>
        <w:rPr>
          <w:rFonts w:asciiTheme="majorHAnsi" w:hAnsiTheme="majorHAnsi"/>
        </w:rPr>
        <w:t>1 page)</w:t>
      </w:r>
    </w:p>
    <w:p w14:paraId="63F14CF7" w14:textId="45B19863" w:rsidR="00DC4415" w:rsidRDefault="00035455" w:rsidP="00DC441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DC4415">
        <w:rPr>
          <w:rFonts w:asciiTheme="majorHAnsi" w:hAnsiTheme="majorHAnsi"/>
        </w:rPr>
        <w:t xml:space="preserve">Budget </w:t>
      </w:r>
      <w:r w:rsidR="00DC4415" w:rsidRPr="0066271C">
        <w:rPr>
          <w:rFonts w:asciiTheme="majorHAnsi" w:hAnsiTheme="majorHAnsi"/>
        </w:rPr>
        <w:t>(</w:t>
      </w:r>
      <w:r w:rsidR="00DC4415">
        <w:rPr>
          <w:rFonts w:asciiTheme="majorHAnsi" w:hAnsiTheme="majorHAnsi"/>
        </w:rPr>
        <w:t>1 page only)</w:t>
      </w:r>
    </w:p>
    <w:p w14:paraId="3DEF9B6E" w14:textId="20BA3543" w:rsidR="00035455" w:rsidRDefault="00035455" w:rsidP="0003545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DC4415">
        <w:rPr>
          <w:rFonts w:asciiTheme="majorHAnsi" w:hAnsiTheme="majorHAnsi"/>
        </w:rPr>
        <w:t xml:space="preserve">CVs for each PI </w:t>
      </w:r>
      <w:r w:rsidR="00DC4415" w:rsidRPr="0066271C">
        <w:rPr>
          <w:rFonts w:asciiTheme="majorHAnsi" w:hAnsiTheme="majorHAnsi"/>
        </w:rPr>
        <w:t>(</w:t>
      </w:r>
      <w:r w:rsidR="00DC4415">
        <w:rPr>
          <w:rFonts w:asciiTheme="majorHAnsi" w:hAnsiTheme="majorHAnsi"/>
        </w:rPr>
        <w:t>no more than 2 pages long per PI)</w:t>
      </w:r>
    </w:p>
    <w:p w14:paraId="229A0975" w14:textId="7E5EF17E" w:rsidR="00D72454" w:rsidRDefault="00D72454" w:rsidP="00D72454">
      <w:pPr>
        <w:rPr>
          <w:rFonts w:asciiTheme="majorHAnsi" w:hAnsiTheme="majorHAnsi"/>
        </w:rPr>
      </w:pPr>
    </w:p>
    <w:p w14:paraId="5569847D" w14:textId="77777777" w:rsidR="00CB5352" w:rsidRPr="00CB5352" w:rsidRDefault="00CB5352" w:rsidP="00CB5352">
      <w:pPr>
        <w:rPr>
          <w:rFonts w:asciiTheme="majorHAnsi" w:hAnsiTheme="majorHAnsi"/>
        </w:rPr>
      </w:pPr>
    </w:p>
    <w:sectPr w:rsidR="00CB5352" w:rsidRPr="00CB5352" w:rsidSect="003F781E">
      <w:headerReference w:type="default" r:id="rId10"/>
      <w:footerReference w:type="default" r:id="rId11"/>
      <w:pgSz w:w="12240" w:h="15840"/>
      <w:pgMar w:top="1470" w:right="1260" w:bottom="810" w:left="126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B090" w14:textId="77777777" w:rsidR="00834ECE" w:rsidRDefault="00834ECE" w:rsidP="005A4404">
      <w:r>
        <w:separator/>
      </w:r>
    </w:p>
  </w:endnote>
  <w:endnote w:type="continuationSeparator" w:id="0">
    <w:p w14:paraId="61A297DB" w14:textId="77777777" w:rsidR="00834ECE" w:rsidRDefault="00834ECE" w:rsidP="005A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9270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34D2A2" w14:textId="7B05519C" w:rsidR="00602CB4" w:rsidRDefault="00602C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7B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8AEBD6" w14:textId="77777777" w:rsidR="001238F0" w:rsidRDefault="0012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C20E" w14:textId="77777777" w:rsidR="00834ECE" w:rsidRDefault="00834ECE" w:rsidP="005A4404">
      <w:r>
        <w:separator/>
      </w:r>
    </w:p>
  </w:footnote>
  <w:footnote w:type="continuationSeparator" w:id="0">
    <w:p w14:paraId="681F8223" w14:textId="77777777" w:rsidR="00834ECE" w:rsidRDefault="00834ECE" w:rsidP="005A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ABB" w14:textId="30278041" w:rsidR="001238F0" w:rsidRDefault="00DF7C7B" w:rsidP="00755E6C">
    <w:pPr>
      <w:pStyle w:val="Header"/>
      <w:ind w:left="6480"/>
    </w:pPr>
    <w:r>
      <w:t xml:space="preserve">        </w:t>
    </w:r>
    <w:r w:rsidRPr="00DF7C7B">
      <w:rPr>
        <w:noProof/>
      </w:rPr>
      <w:drawing>
        <wp:inline distT="0" distB="0" distL="0" distR="0" wp14:anchorId="07F76516" wp14:editId="13E96B65">
          <wp:extent cx="1529715" cy="1237445"/>
          <wp:effectExtent l="0" t="0" r="0" b="127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73" cy="124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38F0">
      <w:rPr>
        <w:noProof/>
      </w:rPr>
      <w:drawing>
        <wp:anchor distT="0" distB="0" distL="114300" distR="114300" simplePos="0" relativeHeight="251657216" behindDoc="0" locked="0" layoutInCell="1" allowOverlap="1" wp14:anchorId="32E02E51" wp14:editId="69DE923C">
          <wp:simplePos x="0" y="0"/>
          <wp:positionH relativeFrom="column">
            <wp:posOffset>-142875</wp:posOffset>
          </wp:positionH>
          <wp:positionV relativeFrom="paragraph">
            <wp:posOffset>179070</wp:posOffset>
          </wp:positionV>
          <wp:extent cx="1666875" cy="925830"/>
          <wp:effectExtent l="0" t="0" r="9525" b="7620"/>
          <wp:wrapThrough wrapText="bothSides">
            <wp:wrapPolygon edited="0">
              <wp:start x="0" y="0"/>
              <wp:lineTo x="0" y="21333"/>
              <wp:lineTo x="21477" y="21333"/>
              <wp:lineTo x="21477" y="0"/>
              <wp:lineTo x="0" y="0"/>
            </wp:wrapPolygon>
          </wp:wrapThrough>
          <wp:docPr id="10" name="Picture 10" descr="calgarybraininstitute:Hotchkiss Brain Institute:6. Communications:Marketing:3. Branding &amp; Logos:Mathison Centre for Mental Health Research and Education:Logo:jpg:Mathison-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garybraininstitute:Hotchkiss Brain Institute:6. Communications:Marketing:3. Branding &amp; Logos:Mathison Centre for Mental Health Research and Education:Logo:jpg:Mathison-Logo-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48"/>
    <w:multiLevelType w:val="hybridMultilevel"/>
    <w:tmpl w:val="98CAF5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F5DB9"/>
    <w:multiLevelType w:val="hybridMultilevel"/>
    <w:tmpl w:val="E77ACBF2"/>
    <w:lvl w:ilvl="0" w:tplc="3C9227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C64"/>
    <w:multiLevelType w:val="hybridMultilevel"/>
    <w:tmpl w:val="44B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57BD"/>
    <w:multiLevelType w:val="multilevel"/>
    <w:tmpl w:val="4E7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706D9"/>
    <w:multiLevelType w:val="hybridMultilevel"/>
    <w:tmpl w:val="AE5A35B2"/>
    <w:lvl w:ilvl="0" w:tplc="2A0A435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704E"/>
    <w:multiLevelType w:val="hybridMultilevel"/>
    <w:tmpl w:val="F5960F6C"/>
    <w:lvl w:ilvl="0" w:tplc="D852456E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4C3B"/>
    <w:multiLevelType w:val="hybridMultilevel"/>
    <w:tmpl w:val="B9D82F28"/>
    <w:lvl w:ilvl="0" w:tplc="ECFE8152">
      <w:start w:val="7"/>
      <w:numFmt w:val="bullet"/>
      <w:lvlText w:val="-"/>
      <w:lvlJc w:val="left"/>
      <w:pPr>
        <w:ind w:left="180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0834BB"/>
    <w:multiLevelType w:val="hybridMultilevel"/>
    <w:tmpl w:val="B8E6FC84"/>
    <w:lvl w:ilvl="0" w:tplc="077EC66C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0B6681"/>
    <w:multiLevelType w:val="hybridMultilevel"/>
    <w:tmpl w:val="4426E0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B80115"/>
    <w:multiLevelType w:val="hybridMultilevel"/>
    <w:tmpl w:val="62EEA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720CF"/>
    <w:multiLevelType w:val="hybridMultilevel"/>
    <w:tmpl w:val="DC0C56B2"/>
    <w:lvl w:ilvl="0" w:tplc="077EC66C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D640711"/>
    <w:multiLevelType w:val="hybridMultilevel"/>
    <w:tmpl w:val="E2F6A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701B7"/>
    <w:multiLevelType w:val="hybridMultilevel"/>
    <w:tmpl w:val="83A843DC"/>
    <w:lvl w:ilvl="0" w:tplc="3C7485C0">
      <w:start w:val="2016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23A6"/>
    <w:multiLevelType w:val="hybridMultilevel"/>
    <w:tmpl w:val="C144FC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904B9B"/>
    <w:multiLevelType w:val="hybridMultilevel"/>
    <w:tmpl w:val="D95EA42C"/>
    <w:lvl w:ilvl="0" w:tplc="423C5706">
      <w:start w:val="7"/>
      <w:numFmt w:val="bullet"/>
      <w:lvlText w:val="-"/>
      <w:lvlJc w:val="left"/>
      <w:pPr>
        <w:ind w:left="25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6DD1993"/>
    <w:multiLevelType w:val="hybridMultilevel"/>
    <w:tmpl w:val="9FBC6BA0"/>
    <w:lvl w:ilvl="0" w:tplc="55AC4050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502CF"/>
    <w:multiLevelType w:val="hybridMultilevel"/>
    <w:tmpl w:val="C9BC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16585"/>
    <w:multiLevelType w:val="hybridMultilevel"/>
    <w:tmpl w:val="EFE49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E56"/>
    <w:multiLevelType w:val="hybridMultilevel"/>
    <w:tmpl w:val="850E0142"/>
    <w:lvl w:ilvl="0" w:tplc="F3548C72">
      <w:start w:val="7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10359C7"/>
    <w:multiLevelType w:val="hybridMultilevel"/>
    <w:tmpl w:val="6FC445DC"/>
    <w:lvl w:ilvl="0" w:tplc="EE385872">
      <w:start w:val="7"/>
      <w:numFmt w:val="bullet"/>
      <w:lvlText w:val="-"/>
      <w:lvlJc w:val="left"/>
      <w:pPr>
        <w:ind w:left="25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19"/>
  </w:num>
  <w:num w:numId="7">
    <w:abstractNumId w:val="6"/>
  </w:num>
  <w:num w:numId="8">
    <w:abstractNumId w:val="18"/>
  </w:num>
  <w:num w:numId="9">
    <w:abstractNumId w:val="14"/>
  </w:num>
  <w:num w:numId="10">
    <w:abstractNumId w:val="16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51"/>
    <w:rsid w:val="00004038"/>
    <w:rsid w:val="00011FB0"/>
    <w:rsid w:val="00012583"/>
    <w:rsid w:val="00016067"/>
    <w:rsid w:val="0002208D"/>
    <w:rsid w:val="00022EF5"/>
    <w:rsid w:val="00035455"/>
    <w:rsid w:val="00043EA3"/>
    <w:rsid w:val="00044B52"/>
    <w:rsid w:val="00045ECE"/>
    <w:rsid w:val="0004681E"/>
    <w:rsid w:val="000512FE"/>
    <w:rsid w:val="0005333C"/>
    <w:rsid w:val="00054313"/>
    <w:rsid w:val="000566C3"/>
    <w:rsid w:val="00060063"/>
    <w:rsid w:val="000602EC"/>
    <w:rsid w:val="00063FC0"/>
    <w:rsid w:val="000650C8"/>
    <w:rsid w:val="00065C8B"/>
    <w:rsid w:val="0006679D"/>
    <w:rsid w:val="0006752A"/>
    <w:rsid w:val="000704DE"/>
    <w:rsid w:val="00071F5D"/>
    <w:rsid w:val="00073FE7"/>
    <w:rsid w:val="00075466"/>
    <w:rsid w:val="00075FE7"/>
    <w:rsid w:val="00076C1A"/>
    <w:rsid w:val="00077931"/>
    <w:rsid w:val="00077FCE"/>
    <w:rsid w:val="00084324"/>
    <w:rsid w:val="000927E1"/>
    <w:rsid w:val="00094AC7"/>
    <w:rsid w:val="000959CA"/>
    <w:rsid w:val="00096318"/>
    <w:rsid w:val="000A417B"/>
    <w:rsid w:val="000A557C"/>
    <w:rsid w:val="000A741F"/>
    <w:rsid w:val="000B1CC7"/>
    <w:rsid w:val="000B6C0B"/>
    <w:rsid w:val="000B7263"/>
    <w:rsid w:val="000C01F6"/>
    <w:rsid w:val="000C0A2F"/>
    <w:rsid w:val="000C1368"/>
    <w:rsid w:val="000C18F0"/>
    <w:rsid w:val="000C35B1"/>
    <w:rsid w:val="000C5ADA"/>
    <w:rsid w:val="000D31BA"/>
    <w:rsid w:val="000D5D4D"/>
    <w:rsid w:val="000D746B"/>
    <w:rsid w:val="000E1DD5"/>
    <w:rsid w:val="000E37C7"/>
    <w:rsid w:val="000E474D"/>
    <w:rsid w:val="000E700A"/>
    <w:rsid w:val="000E7964"/>
    <w:rsid w:val="000F144D"/>
    <w:rsid w:val="000F2DB7"/>
    <w:rsid w:val="000F31E5"/>
    <w:rsid w:val="000F390E"/>
    <w:rsid w:val="000F39F0"/>
    <w:rsid w:val="00100819"/>
    <w:rsid w:val="00100DBD"/>
    <w:rsid w:val="00101C3B"/>
    <w:rsid w:val="0011298F"/>
    <w:rsid w:val="0011323A"/>
    <w:rsid w:val="001154C5"/>
    <w:rsid w:val="001201AF"/>
    <w:rsid w:val="00121418"/>
    <w:rsid w:val="001231D4"/>
    <w:rsid w:val="001238F0"/>
    <w:rsid w:val="00124CB0"/>
    <w:rsid w:val="001255AE"/>
    <w:rsid w:val="00126C1F"/>
    <w:rsid w:val="00133170"/>
    <w:rsid w:val="001357C6"/>
    <w:rsid w:val="00136642"/>
    <w:rsid w:val="00136ABB"/>
    <w:rsid w:val="001409D6"/>
    <w:rsid w:val="00141DE4"/>
    <w:rsid w:val="001447DD"/>
    <w:rsid w:val="00145214"/>
    <w:rsid w:val="001469A4"/>
    <w:rsid w:val="00146FB8"/>
    <w:rsid w:val="00147DD9"/>
    <w:rsid w:val="00151213"/>
    <w:rsid w:val="00151A96"/>
    <w:rsid w:val="001521B9"/>
    <w:rsid w:val="00152DA8"/>
    <w:rsid w:val="00156A08"/>
    <w:rsid w:val="00157F81"/>
    <w:rsid w:val="001662D2"/>
    <w:rsid w:val="00173173"/>
    <w:rsid w:val="00173A79"/>
    <w:rsid w:val="0018398C"/>
    <w:rsid w:val="00185925"/>
    <w:rsid w:val="001914C7"/>
    <w:rsid w:val="001916C1"/>
    <w:rsid w:val="001943FA"/>
    <w:rsid w:val="00194CF8"/>
    <w:rsid w:val="001964F5"/>
    <w:rsid w:val="001A0098"/>
    <w:rsid w:val="001A21FE"/>
    <w:rsid w:val="001A3311"/>
    <w:rsid w:val="001A455F"/>
    <w:rsid w:val="001A5688"/>
    <w:rsid w:val="001B16B1"/>
    <w:rsid w:val="001B3143"/>
    <w:rsid w:val="001B3352"/>
    <w:rsid w:val="001C1B65"/>
    <w:rsid w:val="001C3B75"/>
    <w:rsid w:val="001C7B30"/>
    <w:rsid w:val="001D01BD"/>
    <w:rsid w:val="001D0C94"/>
    <w:rsid w:val="001D0F59"/>
    <w:rsid w:val="001D1A66"/>
    <w:rsid w:val="001D1C97"/>
    <w:rsid w:val="001D2284"/>
    <w:rsid w:val="001D4A70"/>
    <w:rsid w:val="001D7DC4"/>
    <w:rsid w:val="001E08F2"/>
    <w:rsid w:val="001E22CE"/>
    <w:rsid w:val="001E439D"/>
    <w:rsid w:val="001E662E"/>
    <w:rsid w:val="001E6D4C"/>
    <w:rsid w:val="001F1848"/>
    <w:rsid w:val="001F2E32"/>
    <w:rsid w:val="002001ED"/>
    <w:rsid w:val="00201A16"/>
    <w:rsid w:val="00203F90"/>
    <w:rsid w:val="002071F6"/>
    <w:rsid w:val="00207284"/>
    <w:rsid w:val="00211240"/>
    <w:rsid w:val="00212FEE"/>
    <w:rsid w:val="00216BC6"/>
    <w:rsid w:val="00223DB4"/>
    <w:rsid w:val="00226417"/>
    <w:rsid w:val="00230D0E"/>
    <w:rsid w:val="0024251E"/>
    <w:rsid w:val="002500C3"/>
    <w:rsid w:val="00255486"/>
    <w:rsid w:val="00255CF9"/>
    <w:rsid w:val="00257B06"/>
    <w:rsid w:val="00267F63"/>
    <w:rsid w:val="0027090B"/>
    <w:rsid w:val="00274C12"/>
    <w:rsid w:val="00277598"/>
    <w:rsid w:val="00283096"/>
    <w:rsid w:val="00284CF7"/>
    <w:rsid w:val="0029019D"/>
    <w:rsid w:val="002915BE"/>
    <w:rsid w:val="002926BB"/>
    <w:rsid w:val="002929A5"/>
    <w:rsid w:val="002941A0"/>
    <w:rsid w:val="002A03D3"/>
    <w:rsid w:val="002A2721"/>
    <w:rsid w:val="002A5AC5"/>
    <w:rsid w:val="002B3041"/>
    <w:rsid w:val="002B4668"/>
    <w:rsid w:val="002B6923"/>
    <w:rsid w:val="002B726E"/>
    <w:rsid w:val="002C2152"/>
    <w:rsid w:val="002C3DDB"/>
    <w:rsid w:val="002D2ED3"/>
    <w:rsid w:val="002D37BE"/>
    <w:rsid w:val="002D674F"/>
    <w:rsid w:val="002E2B73"/>
    <w:rsid w:val="002E53B6"/>
    <w:rsid w:val="002E7483"/>
    <w:rsid w:val="002E7F4F"/>
    <w:rsid w:val="002F16F9"/>
    <w:rsid w:val="002F280C"/>
    <w:rsid w:val="0030009A"/>
    <w:rsid w:val="00302FAE"/>
    <w:rsid w:val="0030647F"/>
    <w:rsid w:val="0030657D"/>
    <w:rsid w:val="0031294E"/>
    <w:rsid w:val="00313F7E"/>
    <w:rsid w:val="003141F3"/>
    <w:rsid w:val="00320FA4"/>
    <w:rsid w:val="003226FB"/>
    <w:rsid w:val="00322DCA"/>
    <w:rsid w:val="003239E5"/>
    <w:rsid w:val="0032443E"/>
    <w:rsid w:val="003275C2"/>
    <w:rsid w:val="0033070B"/>
    <w:rsid w:val="00332671"/>
    <w:rsid w:val="00332A2F"/>
    <w:rsid w:val="00332BA0"/>
    <w:rsid w:val="00335189"/>
    <w:rsid w:val="003406B5"/>
    <w:rsid w:val="00341F7C"/>
    <w:rsid w:val="00345F2B"/>
    <w:rsid w:val="00346049"/>
    <w:rsid w:val="0035303C"/>
    <w:rsid w:val="00353B7F"/>
    <w:rsid w:val="00354382"/>
    <w:rsid w:val="00355E1E"/>
    <w:rsid w:val="00356DEA"/>
    <w:rsid w:val="003573C1"/>
    <w:rsid w:val="0036044F"/>
    <w:rsid w:val="00366DDC"/>
    <w:rsid w:val="00367134"/>
    <w:rsid w:val="003679B1"/>
    <w:rsid w:val="0037430C"/>
    <w:rsid w:val="00374790"/>
    <w:rsid w:val="0037722F"/>
    <w:rsid w:val="00382446"/>
    <w:rsid w:val="00385074"/>
    <w:rsid w:val="00385482"/>
    <w:rsid w:val="00392F97"/>
    <w:rsid w:val="0039476D"/>
    <w:rsid w:val="00396695"/>
    <w:rsid w:val="00397F7C"/>
    <w:rsid w:val="003A0F14"/>
    <w:rsid w:val="003A126A"/>
    <w:rsid w:val="003A25C3"/>
    <w:rsid w:val="003A69FE"/>
    <w:rsid w:val="003B4978"/>
    <w:rsid w:val="003C09C9"/>
    <w:rsid w:val="003C1F0A"/>
    <w:rsid w:val="003C4294"/>
    <w:rsid w:val="003C4FE0"/>
    <w:rsid w:val="003C6C2A"/>
    <w:rsid w:val="003D2C87"/>
    <w:rsid w:val="003E1E27"/>
    <w:rsid w:val="003E2805"/>
    <w:rsid w:val="003E75A3"/>
    <w:rsid w:val="003F0474"/>
    <w:rsid w:val="003F2155"/>
    <w:rsid w:val="003F448F"/>
    <w:rsid w:val="003F4B30"/>
    <w:rsid w:val="003F7254"/>
    <w:rsid w:val="003F781E"/>
    <w:rsid w:val="004004A5"/>
    <w:rsid w:val="004015D6"/>
    <w:rsid w:val="004036CF"/>
    <w:rsid w:val="00407EAE"/>
    <w:rsid w:val="0041081C"/>
    <w:rsid w:val="00411BD5"/>
    <w:rsid w:val="0041486A"/>
    <w:rsid w:val="00417565"/>
    <w:rsid w:val="00417CAA"/>
    <w:rsid w:val="00421304"/>
    <w:rsid w:val="00437013"/>
    <w:rsid w:val="00440667"/>
    <w:rsid w:val="004462F2"/>
    <w:rsid w:val="0045165D"/>
    <w:rsid w:val="00451E03"/>
    <w:rsid w:val="0045363E"/>
    <w:rsid w:val="00455857"/>
    <w:rsid w:val="0046344C"/>
    <w:rsid w:val="004635A8"/>
    <w:rsid w:val="00463B1D"/>
    <w:rsid w:val="00463C02"/>
    <w:rsid w:val="00465D1D"/>
    <w:rsid w:val="004661EE"/>
    <w:rsid w:val="00466DA4"/>
    <w:rsid w:val="00470701"/>
    <w:rsid w:val="0047448E"/>
    <w:rsid w:val="004828B4"/>
    <w:rsid w:val="00482B6A"/>
    <w:rsid w:val="004842B2"/>
    <w:rsid w:val="00485093"/>
    <w:rsid w:val="00492D3B"/>
    <w:rsid w:val="00493668"/>
    <w:rsid w:val="004A1F1D"/>
    <w:rsid w:val="004A2DA5"/>
    <w:rsid w:val="004A595C"/>
    <w:rsid w:val="004A7558"/>
    <w:rsid w:val="004B45E2"/>
    <w:rsid w:val="004B7D33"/>
    <w:rsid w:val="004C6A11"/>
    <w:rsid w:val="004C76E4"/>
    <w:rsid w:val="004D7C52"/>
    <w:rsid w:val="004E07D1"/>
    <w:rsid w:val="004E2321"/>
    <w:rsid w:val="004E3BAB"/>
    <w:rsid w:val="004E3BB6"/>
    <w:rsid w:val="004E4628"/>
    <w:rsid w:val="004E4ACD"/>
    <w:rsid w:val="004E5410"/>
    <w:rsid w:val="004F3032"/>
    <w:rsid w:val="004F4C22"/>
    <w:rsid w:val="004F6E8C"/>
    <w:rsid w:val="0050194C"/>
    <w:rsid w:val="00504B53"/>
    <w:rsid w:val="005056C9"/>
    <w:rsid w:val="00507D99"/>
    <w:rsid w:val="00507FA9"/>
    <w:rsid w:val="00512351"/>
    <w:rsid w:val="00512827"/>
    <w:rsid w:val="0051419A"/>
    <w:rsid w:val="005145F7"/>
    <w:rsid w:val="00515F4C"/>
    <w:rsid w:val="005176FB"/>
    <w:rsid w:val="00520BAC"/>
    <w:rsid w:val="00520FBD"/>
    <w:rsid w:val="0052246D"/>
    <w:rsid w:val="00525939"/>
    <w:rsid w:val="00526145"/>
    <w:rsid w:val="00533387"/>
    <w:rsid w:val="00535215"/>
    <w:rsid w:val="00541F81"/>
    <w:rsid w:val="00542371"/>
    <w:rsid w:val="005461EF"/>
    <w:rsid w:val="00547A28"/>
    <w:rsid w:val="00547FFA"/>
    <w:rsid w:val="005506AC"/>
    <w:rsid w:val="005574C6"/>
    <w:rsid w:val="005634B7"/>
    <w:rsid w:val="0056354F"/>
    <w:rsid w:val="0057596B"/>
    <w:rsid w:val="00576677"/>
    <w:rsid w:val="005806DF"/>
    <w:rsid w:val="0058084C"/>
    <w:rsid w:val="00582FAF"/>
    <w:rsid w:val="00586B4E"/>
    <w:rsid w:val="00592DFA"/>
    <w:rsid w:val="00595F3B"/>
    <w:rsid w:val="0059646A"/>
    <w:rsid w:val="00597E18"/>
    <w:rsid w:val="005A437F"/>
    <w:rsid w:val="005A4404"/>
    <w:rsid w:val="005A53D8"/>
    <w:rsid w:val="005B52BA"/>
    <w:rsid w:val="005B6446"/>
    <w:rsid w:val="005C06B4"/>
    <w:rsid w:val="005C0DA1"/>
    <w:rsid w:val="005C18E9"/>
    <w:rsid w:val="005C274C"/>
    <w:rsid w:val="005C3D2E"/>
    <w:rsid w:val="005C5C3C"/>
    <w:rsid w:val="005D12E0"/>
    <w:rsid w:val="005D3251"/>
    <w:rsid w:val="005D7DC8"/>
    <w:rsid w:val="005E3282"/>
    <w:rsid w:val="005E35A0"/>
    <w:rsid w:val="005E375E"/>
    <w:rsid w:val="005F373E"/>
    <w:rsid w:val="005F4145"/>
    <w:rsid w:val="00601144"/>
    <w:rsid w:val="006014B5"/>
    <w:rsid w:val="00601DD9"/>
    <w:rsid w:val="006023EA"/>
    <w:rsid w:val="00602B43"/>
    <w:rsid w:val="00602CB4"/>
    <w:rsid w:val="00605D26"/>
    <w:rsid w:val="006073F7"/>
    <w:rsid w:val="0061108A"/>
    <w:rsid w:val="0061325F"/>
    <w:rsid w:val="00615AB6"/>
    <w:rsid w:val="006200CA"/>
    <w:rsid w:val="0062346B"/>
    <w:rsid w:val="00623A03"/>
    <w:rsid w:val="00625272"/>
    <w:rsid w:val="00627960"/>
    <w:rsid w:val="006308B8"/>
    <w:rsid w:val="00630FBB"/>
    <w:rsid w:val="006346B8"/>
    <w:rsid w:val="00634E7D"/>
    <w:rsid w:val="00637B29"/>
    <w:rsid w:val="00641FF4"/>
    <w:rsid w:val="006444AE"/>
    <w:rsid w:val="00646B78"/>
    <w:rsid w:val="00650B57"/>
    <w:rsid w:val="00650EA1"/>
    <w:rsid w:val="00651A70"/>
    <w:rsid w:val="00651E5C"/>
    <w:rsid w:val="00656DA6"/>
    <w:rsid w:val="006579EA"/>
    <w:rsid w:val="0066271C"/>
    <w:rsid w:val="00662CE2"/>
    <w:rsid w:val="00666DDC"/>
    <w:rsid w:val="00670C92"/>
    <w:rsid w:val="00673AAD"/>
    <w:rsid w:val="00676489"/>
    <w:rsid w:val="0068065A"/>
    <w:rsid w:val="00687375"/>
    <w:rsid w:val="00691449"/>
    <w:rsid w:val="00696B9A"/>
    <w:rsid w:val="006A0408"/>
    <w:rsid w:val="006A0505"/>
    <w:rsid w:val="006A2AF9"/>
    <w:rsid w:val="006A3F8C"/>
    <w:rsid w:val="006A684B"/>
    <w:rsid w:val="006B142C"/>
    <w:rsid w:val="006B33C6"/>
    <w:rsid w:val="006D257C"/>
    <w:rsid w:val="006D5768"/>
    <w:rsid w:val="006D776F"/>
    <w:rsid w:val="006D7DF4"/>
    <w:rsid w:val="006E0B01"/>
    <w:rsid w:val="006E11D9"/>
    <w:rsid w:val="006E191F"/>
    <w:rsid w:val="006E299B"/>
    <w:rsid w:val="006E50A4"/>
    <w:rsid w:val="006E61C7"/>
    <w:rsid w:val="006F190B"/>
    <w:rsid w:val="006F362C"/>
    <w:rsid w:val="006F5AF1"/>
    <w:rsid w:val="00700D16"/>
    <w:rsid w:val="007070A4"/>
    <w:rsid w:val="00712F2E"/>
    <w:rsid w:val="00713CB8"/>
    <w:rsid w:val="00713EB4"/>
    <w:rsid w:val="00716982"/>
    <w:rsid w:val="00720AD5"/>
    <w:rsid w:val="0072263F"/>
    <w:rsid w:val="007267D3"/>
    <w:rsid w:val="00731E39"/>
    <w:rsid w:val="007334E9"/>
    <w:rsid w:val="00734242"/>
    <w:rsid w:val="00734A33"/>
    <w:rsid w:val="00734B81"/>
    <w:rsid w:val="00736460"/>
    <w:rsid w:val="00737FA0"/>
    <w:rsid w:val="00740C6D"/>
    <w:rsid w:val="0074794E"/>
    <w:rsid w:val="007512F0"/>
    <w:rsid w:val="00751B48"/>
    <w:rsid w:val="00752736"/>
    <w:rsid w:val="00753F5C"/>
    <w:rsid w:val="00755B8F"/>
    <w:rsid w:val="00755E6C"/>
    <w:rsid w:val="00756004"/>
    <w:rsid w:val="00756D55"/>
    <w:rsid w:val="00761651"/>
    <w:rsid w:val="00761A31"/>
    <w:rsid w:val="007623D6"/>
    <w:rsid w:val="007626A9"/>
    <w:rsid w:val="00763BD9"/>
    <w:rsid w:val="007641C9"/>
    <w:rsid w:val="00765AE2"/>
    <w:rsid w:val="00766874"/>
    <w:rsid w:val="00771C44"/>
    <w:rsid w:val="007736CB"/>
    <w:rsid w:val="00775284"/>
    <w:rsid w:val="00775FF4"/>
    <w:rsid w:val="00781ECE"/>
    <w:rsid w:val="007848BF"/>
    <w:rsid w:val="00784DC1"/>
    <w:rsid w:val="007854C4"/>
    <w:rsid w:val="00787492"/>
    <w:rsid w:val="00791033"/>
    <w:rsid w:val="00792689"/>
    <w:rsid w:val="0079375C"/>
    <w:rsid w:val="007949DA"/>
    <w:rsid w:val="00795705"/>
    <w:rsid w:val="00795F3C"/>
    <w:rsid w:val="00796348"/>
    <w:rsid w:val="007A4C4D"/>
    <w:rsid w:val="007A4D2F"/>
    <w:rsid w:val="007A537B"/>
    <w:rsid w:val="007A63DA"/>
    <w:rsid w:val="007A6A91"/>
    <w:rsid w:val="007A6AAE"/>
    <w:rsid w:val="007B2211"/>
    <w:rsid w:val="007B4D51"/>
    <w:rsid w:val="007B59C0"/>
    <w:rsid w:val="007C1B7A"/>
    <w:rsid w:val="007C2702"/>
    <w:rsid w:val="007C478C"/>
    <w:rsid w:val="007C5772"/>
    <w:rsid w:val="007C5A78"/>
    <w:rsid w:val="007C6F4A"/>
    <w:rsid w:val="007D0C6A"/>
    <w:rsid w:val="007D16DB"/>
    <w:rsid w:val="007D2E5C"/>
    <w:rsid w:val="007D619F"/>
    <w:rsid w:val="007E0B4F"/>
    <w:rsid w:val="007E0E76"/>
    <w:rsid w:val="007F0351"/>
    <w:rsid w:val="007F29F6"/>
    <w:rsid w:val="007F3254"/>
    <w:rsid w:val="00800476"/>
    <w:rsid w:val="00800D41"/>
    <w:rsid w:val="00803377"/>
    <w:rsid w:val="008109EE"/>
    <w:rsid w:val="008125FF"/>
    <w:rsid w:val="00812D51"/>
    <w:rsid w:val="0081574D"/>
    <w:rsid w:val="00817A11"/>
    <w:rsid w:val="00820632"/>
    <w:rsid w:val="00825AAC"/>
    <w:rsid w:val="008307E6"/>
    <w:rsid w:val="008310FF"/>
    <w:rsid w:val="0083127E"/>
    <w:rsid w:val="00834ECE"/>
    <w:rsid w:val="00841E15"/>
    <w:rsid w:val="00843980"/>
    <w:rsid w:val="008449A7"/>
    <w:rsid w:val="00847AD7"/>
    <w:rsid w:val="00853CF8"/>
    <w:rsid w:val="00856856"/>
    <w:rsid w:val="00860EBB"/>
    <w:rsid w:val="00863A92"/>
    <w:rsid w:val="00864658"/>
    <w:rsid w:val="008654EE"/>
    <w:rsid w:val="00865B20"/>
    <w:rsid w:val="00866B5C"/>
    <w:rsid w:val="00871542"/>
    <w:rsid w:val="00874717"/>
    <w:rsid w:val="00876256"/>
    <w:rsid w:val="00876EA7"/>
    <w:rsid w:val="00880F4A"/>
    <w:rsid w:val="00885663"/>
    <w:rsid w:val="0088643B"/>
    <w:rsid w:val="00887F90"/>
    <w:rsid w:val="008A63EA"/>
    <w:rsid w:val="008B2D47"/>
    <w:rsid w:val="008B3534"/>
    <w:rsid w:val="008B43BB"/>
    <w:rsid w:val="008B7624"/>
    <w:rsid w:val="008B790E"/>
    <w:rsid w:val="008D0A29"/>
    <w:rsid w:val="008D136F"/>
    <w:rsid w:val="008D1A10"/>
    <w:rsid w:val="008D3724"/>
    <w:rsid w:val="008D631D"/>
    <w:rsid w:val="008D6732"/>
    <w:rsid w:val="008E0CFE"/>
    <w:rsid w:val="008E3532"/>
    <w:rsid w:val="008F0A7A"/>
    <w:rsid w:val="008F54A8"/>
    <w:rsid w:val="008F7028"/>
    <w:rsid w:val="008F7059"/>
    <w:rsid w:val="00900075"/>
    <w:rsid w:val="009101FD"/>
    <w:rsid w:val="009106BD"/>
    <w:rsid w:val="0091101F"/>
    <w:rsid w:val="009138B9"/>
    <w:rsid w:val="00917998"/>
    <w:rsid w:val="00920057"/>
    <w:rsid w:val="00921A93"/>
    <w:rsid w:val="009239F4"/>
    <w:rsid w:val="009267BB"/>
    <w:rsid w:val="00927FA8"/>
    <w:rsid w:val="00931C1E"/>
    <w:rsid w:val="0093361B"/>
    <w:rsid w:val="009358C3"/>
    <w:rsid w:val="00936745"/>
    <w:rsid w:val="00937C62"/>
    <w:rsid w:val="00941997"/>
    <w:rsid w:val="00941AA6"/>
    <w:rsid w:val="009429C4"/>
    <w:rsid w:val="00945FF1"/>
    <w:rsid w:val="00947562"/>
    <w:rsid w:val="00950755"/>
    <w:rsid w:val="00954509"/>
    <w:rsid w:val="00961DF6"/>
    <w:rsid w:val="009624EC"/>
    <w:rsid w:val="00962D50"/>
    <w:rsid w:val="00965485"/>
    <w:rsid w:val="009662ED"/>
    <w:rsid w:val="009722CA"/>
    <w:rsid w:val="0097272B"/>
    <w:rsid w:val="00972BAA"/>
    <w:rsid w:val="00977C5C"/>
    <w:rsid w:val="00977DB3"/>
    <w:rsid w:val="009831D1"/>
    <w:rsid w:val="00984982"/>
    <w:rsid w:val="00987A70"/>
    <w:rsid w:val="0099077F"/>
    <w:rsid w:val="00991F99"/>
    <w:rsid w:val="009A1BE7"/>
    <w:rsid w:val="009A4A20"/>
    <w:rsid w:val="009A6B45"/>
    <w:rsid w:val="009A717D"/>
    <w:rsid w:val="009B1ADC"/>
    <w:rsid w:val="009B29A2"/>
    <w:rsid w:val="009B45D6"/>
    <w:rsid w:val="009B61E4"/>
    <w:rsid w:val="009B66AD"/>
    <w:rsid w:val="009C3E81"/>
    <w:rsid w:val="009C7E20"/>
    <w:rsid w:val="009D01A8"/>
    <w:rsid w:val="009D15FF"/>
    <w:rsid w:val="009D389E"/>
    <w:rsid w:val="009D6A78"/>
    <w:rsid w:val="009E1EA4"/>
    <w:rsid w:val="009E3D88"/>
    <w:rsid w:val="009F753F"/>
    <w:rsid w:val="009F75AC"/>
    <w:rsid w:val="00A04A55"/>
    <w:rsid w:val="00A10B79"/>
    <w:rsid w:val="00A11F1D"/>
    <w:rsid w:val="00A13232"/>
    <w:rsid w:val="00A15D4F"/>
    <w:rsid w:val="00A17DD1"/>
    <w:rsid w:val="00A210F5"/>
    <w:rsid w:val="00A22842"/>
    <w:rsid w:val="00A22EEC"/>
    <w:rsid w:val="00A257AF"/>
    <w:rsid w:val="00A303FC"/>
    <w:rsid w:val="00A319FC"/>
    <w:rsid w:val="00A33417"/>
    <w:rsid w:val="00A36326"/>
    <w:rsid w:val="00A37A3B"/>
    <w:rsid w:val="00A52697"/>
    <w:rsid w:val="00A538D2"/>
    <w:rsid w:val="00A53E66"/>
    <w:rsid w:val="00A55BD9"/>
    <w:rsid w:val="00A61DBC"/>
    <w:rsid w:val="00A63276"/>
    <w:rsid w:val="00A66F70"/>
    <w:rsid w:val="00A74269"/>
    <w:rsid w:val="00A742C8"/>
    <w:rsid w:val="00A74AEA"/>
    <w:rsid w:val="00A7565B"/>
    <w:rsid w:val="00A77417"/>
    <w:rsid w:val="00A77D29"/>
    <w:rsid w:val="00A81B63"/>
    <w:rsid w:val="00A84E41"/>
    <w:rsid w:val="00A84E95"/>
    <w:rsid w:val="00A878CE"/>
    <w:rsid w:val="00A9694A"/>
    <w:rsid w:val="00A96BE2"/>
    <w:rsid w:val="00A97AA8"/>
    <w:rsid w:val="00AA12B9"/>
    <w:rsid w:val="00AA4927"/>
    <w:rsid w:val="00AA6041"/>
    <w:rsid w:val="00AB5895"/>
    <w:rsid w:val="00AC02A2"/>
    <w:rsid w:val="00AC02CC"/>
    <w:rsid w:val="00AC697A"/>
    <w:rsid w:val="00AC7278"/>
    <w:rsid w:val="00AD0D45"/>
    <w:rsid w:val="00AD72BE"/>
    <w:rsid w:val="00AE321B"/>
    <w:rsid w:val="00AE3DED"/>
    <w:rsid w:val="00AE3DF3"/>
    <w:rsid w:val="00AE4526"/>
    <w:rsid w:val="00AE5090"/>
    <w:rsid w:val="00AF040E"/>
    <w:rsid w:val="00AF10E7"/>
    <w:rsid w:val="00AF1900"/>
    <w:rsid w:val="00AF1C80"/>
    <w:rsid w:val="00AF58D1"/>
    <w:rsid w:val="00AF67F6"/>
    <w:rsid w:val="00AF70A4"/>
    <w:rsid w:val="00AF7EBE"/>
    <w:rsid w:val="00B009D6"/>
    <w:rsid w:val="00B06AFB"/>
    <w:rsid w:val="00B1191E"/>
    <w:rsid w:val="00B169DB"/>
    <w:rsid w:val="00B16E5C"/>
    <w:rsid w:val="00B214A0"/>
    <w:rsid w:val="00B21CA3"/>
    <w:rsid w:val="00B223FA"/>
    <w:rsid w:val="00B32260"/>
    <w:rsid w:val="00B32335"/>
    <w:rsid w:val="00B32461"/>
    <w:rsid w:val="00B33F50"/>
    <w:rsid w:val="00B35AF1"/>
    <w:rsid w:val="00B36A0E"/>
    <w:rsid w:val="00B405D1"/>
    <w:rsid w:val="00B45668"/>
    <w:rsid w:val="00B47703"/>
    <w:rsid w:val="00B51F19"/>
    <w:rsid w:val="00B606FC"/>
    <w:rsid w:val="00B61374"/>
    <w:rsid w:val="00B6538B"/>
    <w:rsid w:val="00B65BFB"/>
    <w:rsid w:val="00B66866"/>
    <w:rsid w:val="00B7021F"/>
    <w:rsid w:val="00B70FE1"/>
    <w:rsid w:val="00B728A5"/>
    <w:rsid w:val="00B77490"/>
    <w:rsid w:val="00B82D74"/>
    <w:rsid w:val="00B847DD"/>
    <w:rsid w:val="00B87145"/>
    <w:rsid w:val="00B8758D"/>
    <w:rsid w:val="00B92910"/>
    <w:rsid w:val="00B934D0"/>
    <w:rsid w:val="00B93C68"/>
    <w:rsid w:val="00B9537A"/>
    <w:rsid w:val="00B971D5"/>
    <w:rsid w:val="00BA287C"/>
    <w:rsid w:val="00BB482A"/>
    <w:rsid w:val="00BB502D"/>
    <w:rsid w:val="00BB5F0F"/>
    <w:rsid w:val="00BB7B21"/>
    <w:rsid w:val="00BC129D"/>
    <w:rsid w:val="00BC1FC2"/>
    <w:rsid w:val="00BC21F7"/>
    <w:rsid w:val="00BC296F"/>
    <w:rsid w:val="00BC41B2"/>
    <w:rsid w:val="00BC4853"/>
    <w:rsid w:val="00BD02F9"/>
    <w:rsid w:val="00BD320A"/>
    <w:rsid w:val="00BE0A11"/>
    <w:rsid w:val="00BE3B11"/>
    <w:rsid w:val="00BE6267"/>
    <w:rsid w:val="00BE635E"/>
    <w:rsid w:val="00BF05D5"/>
    <w:rsid w:val="00BF1C9D"/>
    <w:rsid w:val="00BF31FF"/>
    <w:rsid w:val="00BF6B37"/>
    <w:rsid w:val="00BF6B6C"/>
    <w:rsid w:val="00BF71FC"/>
    <w:rsid w:val="00C05437"/>
    <w:rsid w:val="00C05F4C"/>
    <w:rsid w:val="00C10418"/>
    <w:rsid w:val="00C1145C"/>
    <w:rsid w:val="00C14D3C"/>
    <w:rsid w:val="00C161DE"/>
    <w:rsid w:val="00C17E0D"/>
    <w:rsid w:val="00C23EDC"/>
    <w:rsid w:val="00C26FD3"/>
    <w:rsid w:val="00C2727D"/>
    <w:rsid w:val="00C36CCB"/>
    <w:rsid w:val="00C4551B"/>
    <w:rsid w:val="00C51DA4"/>
    <w:rsid w:val="00C52AE9"/>
    <w:rsid w:val="00C5592F"/>
    <w:rsid w:val="00C60F41"/>
    <w:rsid w:val="00C7017F"/>
    <w:rsid w:val="00C75ED3"/>
    <w:rsid w:val="00C823C5"/>
    <w:rsid w:val="00C84473"/>
    <w:rsid w:val="00C87684"/>
    <w:rsid w:val="00C9069D"/>
    <w:rsid w:val="00C92D4E"/>
    <w:rsid w:val="00C9422E"/>
    <w:rsid w:val="00C94D5B"/>
    <w:rsid w:val="00C9609E"/>
    <w:rsid w:val="00CA2EB8"/>
    <w:rsid w:val="00CA480F"/>
    <w:rsid w:val="00CA554B"/>
    <w:rsid w:val="00CA785D"/>
    <w:rsid w:val="00CB5352"/>
    <w:rsid w:val="00CC3472"/>
    <w:rsid w:val="00CC3CFC"/>
    <w:rsid w:val="00CC4C65"/>
    <w:rsid w:val="00CC5583"/>
    <w:rsid w:val="00CD127D"/>
    <w:rsid w:val="00CD2415"/>
    <w:rsid w:val="00CD4F41"/>
    <w:rsid w:val="00CD506F"/>
    <w:rsid w:val="00CD5831"/>
    <w:rsid w:val="00CD6573"/>
    <w:rsid w:val="00CD6894"/>
    <w:rsid w:val="00CE680C"/>
    <w:rsid w:val="00CE7787"/>
    <w:rsid w:val="00CF0490"/>
    <w:rsid w:val="00CF1406"/>
    <w:rsid w:val="00CF4935"/>
    <w:rsid w:val="00CF573E"/>
    <w:rsid w:val="00CF7011"/>
    <w:rsid w:val="00D01221"/>
    <w:rsid w:val="00D06438"/>
    <w:rsid w:val="00D06801"/>
    <w:rsid w:val="00D071B6"/>
    <w:rsid w:val="00D12995"/>
    <w:rsid w:val="00D14410"/>
    <w:rsid w:val="00D14485"/>
    <w:rsid w:val="00D15082"/>
    <w:rsid w:val="00D16230"/>
    <w:rsid w:val="00D1669B"/>
    <w:rsid w:val="00D17C1E"/>
    <w:rsid w:val="00D23553"/>
    <w:rsid w:val="00D24A3D"/>
    <w:rsid w:val="00D33239"/>
    <w:rsid w:val="00D33ED7"/>
    <w:rsid w:val="00D34FC0"/>
    <w:rsid w:val="00D4191B"/>
    <w:rsid w:val="00D425C9"/>
    <w:rsid w:val="00D43D96"/>
    <w:rsid w:val="00D46145"/>
    <w:rsid w:val="00D46D93"/>
    <w:rsid w:val="00D60EF2"/>
    <w:rsid w:val="00D64F59"/>
    <w:rsid w:val="00D6511E"/>
    <w:rsid w:val="00D71518"/>
    <w:rsid w:val="00D72454"/>
    <w:rsid w:val="00D72BEB"/>
    <w:rsid w:val="00D72E08"/>
    <w:rsid w:val="00D8047E"/>
    <w:rsid w:val="00D81013"/>
    <w:rsid w:val="00D833DF"/>
    <w:rsid w:val="00D845BA"/>
    <w:rsid w:val="00D8503F"/>
    <w:rsid w:val="00D85BD1"/>
    <w:rsid w:val="00D93369"/>
    <w:rsid w:val="00D946DA"/>
    <w:rsid w:val="00D94FD1"/>
    <w:rsid w:val="00DA3065"/>
    <w:rsid w:val="00DA4345"/>
    <w:rsid w:val="00DA5A60"/>
    <w:rsid w:val="00DA7D82"/>
    <w:rsid w:val="00DB03A9"/>
    <w:rsid w:val="00DB4869"/>
    <w:rsid w:val="00DB7037"/>
    <w:rsid w:val="00DC2F13"/>
    <w:rsid w:val="00DC4415"/>
    <w:rsid w:val="00DD1EA6"/>
    <w:rsid w:val="00DD2D64"/>
    <w:rsid w:val="00DD3670"/>
    <w:rsid w:val="00DD3EA5"/>
    <w:rsid w:val="00DD4BF4"/>
    <w:rsid w:val="00DD59C6"/>
    <w:rsid w:val="00DE0BEA"/>
    <w:rsid w:val="00DE108E"/>
    <w:rsid w:val="00DF08D5"/>
    <w:rsid w:val="00DF19CC"/>
    <w:rsid w:val="00DF1B55"/>
    <w:rsid w:val="00DF223F"/>
    <w:rsid w:val="00DF3165"/>
    <w:rsid w:val="00DF7C7B"/>
    <w:rsid w:val="00E023B2"/>
    <w:rsid w:val="00E0387B"/>
    <w:rsid w:val="00E063EF"/>
    <w:rsid w:val="00E07A33"/>
    <w:rsid w:val="00E10D37"/>
    <w:rsid w:val="00E1137A"/>
    <w:rsid w:val="00E1211D"/>
    <w:rsid w:val="00E14F40"/>
    <w:rsid w:val="00E1711B"/>
    <w:rsid w:val="00E17E67"/>
    <w:rsid w:val="00E206D9"/>
    <w:rsid w:val="00E23502"/>
    <w:rsid w:val="00E23922"/>
    <w:rsid w:val="00E27939"/>
    <w:rsid w:val="00E310AF"/>
    <w:rsid w:val="00E32CD6"/>
    <w:rsid w:val="00E3443F"/>
    <w:rsid w:val="00E367A0"/>
    <w:rsid w:val="00E476BB"/>
    <w:rsid w:val="00E47935"/>
    <w:rsid w:val="00E50F60"/>
    <w:rsid w:val="00E514D2"/>
    <w:rsid w:val="00E5700B"/>
    <w:rsid w:val="00E57372"/>
    <w:rsid w:val="00E578F0"/>
    <w:rsid w:val="00E60598"/>
    <w:rsid w:val="00E66E44"/>
    <w:rsid w:val="00E71D2D"/>
    <w:rsid w:val="00E72EF1"/>
    <w:rsid w:val="00E74B96"/>
    <w:rsid w:val="00E74F47"/>
    <w:rsid w:val="00E75279"/>
    <w:rsid w:val="00E76E3A"/>
    <w:rsid w:val="00E81B06"/>
    <w:rsid w:val="00E81FC8"/>
    <w:rsid w:val="00E83D33"/>
    <w:rsid w:val="00E9017C"/>
    <w:rsid w:val="00E90B30"/>
    <w:rsid w:val="00EA477B"/>
    <w:rsid w:val="00EA5E1E"/>
    <w:rsid w:val="00EA7DCE"/>
    <w:rsid w:val="00EB0655"/>
    <w:rsid w:val="00EB311E"/>
    <w:rsid w:val="00EB34B9"/>
    <w:rsid w:val="00EB4999"/>
    <w:rsid w:val="00EB587D"/>
    <w:rsid w:val="00EB67CB"/>
    <w:rsid w:val="00EC1EC5"/>
    <w:rsid w:val="00EC2D0A"/>
    <w:rsid w:val="00ED1F4D"/>
    <w:rsid w:val="00ED45E8"/>
    <w:rsid w:val="00ED54DE"/>
    <w:rsid w:val="00ED651A"/>
    <w:rsid w:val="00ED6B9E"/>
    <w:rsid w:val="00ED6C81"/>
    <w:rsid w:val="00EE6EA0"/>
    <w:rsid w:val="00EF459D"/>
    <w:rsid w:val="00EF7A2D"/>
    <w:rsid w:val="00F01F00"/>
    <w:rsid w:val="00F02B23"/>
    <w:rsid w:val="00F06573"/>
    <w:rsid w:val="00F0757C"/>
    <w:rsid w:val="00F10783"/>
    <w:rsid w:val="00F125BC"/>
    <w:rsid w:val="00F13240"/>
    <w:rsid w:val="00F1328F"/>
    <w:rsid w:val="00F17075"/>
    <w:rsid w:val="00F1707E"/>
    <w:rsid w:val="00F17787"/>
    <w:rsid w:val="00F17945"/>
    <w:rsid w:val="00F17C81"/>
    <w:rsid w:val="00F20756"/>
    <w:rsid w:val="00F21C11"/>
    <w:rsid w:val="00F254E1"/>
    <w:rsid w:val="00F27AE4"/>
    <w:rsid w:val="00F3064E"/>
    <w:rsid w:val="00F332CA"/>
    <w:rsid w:val="00F332D4"/>
    <w:rsid w:val="00F343CC"/>
    <w:rsid w:val="00F34873"/>
    <w:rsid w:val="00F37469"/>
    <w:rsid w:val="00F45833"/>
    <w:rsid w:val="00F458C7"/>
    <w:rsid w:val="00F5011D"/>
    <w:rsid w:val="00F51714"/>
    <w:rsid w:val="00F52059"/>
    <w:rsid w:val="00F5221D"/>
    <w:rsid w:val="00F5256D"/>
    <w:rsid w:val="00F5275F"/>
    <w:rsid w:val="00F53C62"/>
    <w:rsid w:val="00F573FC"/>
    <w:rsid w:val="00F66B23"/>
    <w:rsid w:val="00F7204D"/>
    <w:rsid w:val="00F720D6"/>
    <w:rsid w:val="00F74C4D"/>
    <w:rsid w:val="00F84965"/>
    <w:rsid w:val="00F85812"/>
    <w:rsid w:val="00F858BC"/>
    <w:rsid w:val="00F90C58"/>
    <w:rsid w:val="00F92606"/>
    <w:rsid w:val="00F95B28"/>
    <w:rsid w:val="00FA00A6"/>
    <w:rsid w:val="00FA0162"/>
    <w:rsid w:val="00FA0978"/>
    <w:rsid w:val="00FA2C34"/>
    <w:rsid w:val="00FB20CF"/>
    <w:rsid w:val="00FB3D2D"/>
    <w:rsid w:val="00FB4202"/>
    <w:rsid w:val="00FB63AB"/>
    <w:rsid w:val="00FB7567"/>
    <w:rsid w:val="00FC1416"/>
    <w:rsid w:val="00FC230D"/>
    <w:rsid w:val="00FC377D"/>
    <w:rsid w:val="00FC3E43"/>
    <w:rsid w:val="00FC410D"/>
    <w:rsid w:val="00FD05E8"/>
    <w:rsid w:val="00FD22B5"/>
    <w:rsid w:val="00FE0B48"/>
    <w:rsid w:val="00FE1FEA"/>
    <w:rsid w:val="00FE216A"/>
    <w:rsid w:val="00FE2699"/>
    <w:rsid w:val="00FE30EC"/>
    <w:rsid w:val="00FE34D6"/>
    <w:rsid w:val="00FE364D"/>
    <w:rsid w:val="00FE4210"/>
    <w:rsid w:val="00FE600C"/>
    <w:rsid w:val="00FE6C6E"/>
    <w:rsid w:val="00FE76C1"/>
    <w:rsid w:val="00FF346E"/>
    <w:rsid w:val="00FF4AB7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B7860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404"/>
  </w:style>
  <w:style w:type="paragraph" w:styleId="Footer">
    <w:name w:val="footer"/>
    <w:basedOn w:val="Normal"/>
    <w:link w:val="FooterChar"/>
    <w:uiPriority w:val="99"/>
    <w:unhideWhenUsed/>
    <w:rsid w:val="005A4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404"/>
  </w:style>
  <w:style w:type="paragraph" w:styleId="BalloonText">
    <w:name w:val="Balloon Text"/>
    <w:basedOn w:val="Normal"/>
    <w:link w:val="BalloonTextChar"/>
    <w:uiPriority w:val="99"/>
    <w:semiHidden/>
    <w:unhideWhenUsed/>
    <w:rsid w:val="005A44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0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1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1221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221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D01221"/>
    <w:pPr>
      <w:ind w:left="720"/>
      <w:contextualSpacing/>
    </w:pPr>
    <w:rPr>
      <w:rFonts w:ascii="Arial" w:eastAsia="Times New Roman" w:hAnsi="Arial" w:cs="Times New Roman"/>
      <w:sz w:val="22"/>
    </w:rPr>
  </w:style>
  <w:style w:type="paragraph" w:styleId="NormalWeb">
    <w:name w:val="Normal (Web)"/>
    <w:basedOn w:val="Normal"/>
    <w:uiPriority w:val="99"/>
    <w:unhideWhenUsed/>
    <w:rsid w:val="003B497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4145"/>
  </w:style>
  <w:style w:type="table" w:styleId="TableGrid">
    <w:name w:val="Table Grid"/>
    <w:basedOn w:val="TableNormal"/>
    <w:uiPriority w:val="59"/>
    <w:rsid w:val="00D8503F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03F"/>
    <w:pPr>
      <w:autoSpaceDE w:val="0"/>
      <w:autoSpaceDN w:val="0"/>
      <w:adjustRightInd w:val="0"/>
    </w:pPr>
    <w:rPr>
      <w:rFonts w:ascii="Symbol" w:eastAsiaTheme="minorHAnsi" w:hAnsi="Symbol" w:cs="Symbo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10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8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8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8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1B55"/>
    <w:rPr>
      <w:color w:val="800080" w:themeColor="followedHyperlink"/>
      <w:u w:val="single"/>
    </w:rPr>
  </w:style>
  <w:style w:type="paragraph" w:customStyle="1" w:styleId="MediumGrid21">
    <w:name w:val="Medium Grid 21"/>
    <w:uiPriority w:val="99"/>
    <w:qFormat/>
    <w:rsid w:val="00F74C4D"/>
    <w:rPr>
      <w:rFonts w:ascii="Calibri" w:eastAsia="Times New Roman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86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ison.centre@ucalgary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74D35-06A9-4481-9147-609D6C70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Hotchkiss Brain Insitute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Danica Baron</cp:lastModifiedBy>
  <cp:revision>2</cp:revision>
  <cp:lastPrinted>2019-11-04T21:16:00Z</cp:lastPrinted>
  <dcterms:created xsi:type="dcterms:W3CDTF">2022-03-14T21:42:00Z</dcterms:created>
  <dcterms:modified xsi:type="dcterms:W3CDTF">2022-03-14T21:42:00Z</dcterms:modified>
</cp:coreProperties>
</file>